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AAFD4" w14:textId="77777777" w:rsidR="00296D3E" w:rsidRDefault="00296D3E" w:rsidP="00A30A7C">
      <w:pPr>
        <w:spacing w:line="260" w:lineRule="exact"/>
        <w:ind w:right="600"/>
        <w:rPr>
          <w:rFonts w:ascii="Arial" w:hAnsi="Arial" w:cs="Arial"/>
          <w:sz w:val="24"/>
          <w:szCs w:val="24"/>
          <w:lang w:val="en-GB"/>
        </w:rPr>
      </w:pPr>
    </w:p>
    <w:p w14:paraId="783696B2" w14:textId="77777777" w:rsidR="00296D3E" w:rsidRDefault="00296D3E" w:rsidP="00A30A7C">
      <w:pPr>
        <w:spacing w:line="260" w:lineRule="exact"/>
        <w:ind w:right="600"/>
        <w:rPr>
          <w:rFonts w:ascii="Arial" w:hAnsi="Arial" w:cs="Arial"/>
          <w:sz w:val="24"/>
          <w:szCs w:val="24"/>
          <w:lang w:val="en-GB"/>
        </w:rPr>
      </w:pPr>
    </w:p>
    <w:p w14:paraId="05EB0731" w14:textId="5690D657" w:rsidR="006268D7" w:rsidRPr="00CF096C" w:rsidRDefault="00A30A7C" w:rsidP="00A30A7C">
      <w:pPr>
        <w:spacing w:line="260" w:lineRule="exact"/>
        <w:ind w:right="600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 xml:space="preserve">                                                                                            </w:t>
      </w:r>
      <w:r w:rsidR="00296D3E">
        <w:rPr>
          <w:rFonts w:ascii="Arial" w:hAnsi="Arial" w:cs="Arial"/>
          <w:sz w:val="20"/>
          <w:szCs w:val="24"/>
          <w:lang w:val="en-GB"/>
        </w:rPr>
        <w:tab/>
      </w:r>
      <w:r w:rsidR="00296D3E">
        <w:rPr>
          <w:rFonts w:ascii="Arial" w:hAnsi="Arial" w:cs="Arial"/>
          <w:sz w:val="20"/>
          <w:szCs w:val="24"/>
          <w:lang w:val="en-GB"/>
        </w:rPr>
        <w:tab/>
        <w:t xml:space="preserve">        </w:t>
      </w:r>
      <w:r w:rsidR="002B360D">
        <w:rPr>
          <w:rFonts w:ascii="Arial" w:hAnsi="Arial" w:cs="Arial"/>
          <w:sz w:val="20"/>
          <w:szCs w:val="24"/>
          <w:lang w:val="en-GB"/>
        </w:rPr>
        <w:t>2</w:t>
      </w:r>
      <w:r w:rsidR="00587850">
        <w:rPr>
          <w:rFonts w:ascii="Arial" w:hAnsi="Arial" w:cs="Arial"/>
          <w:sz w:val="20"/>
          <w:szCs w:val="24"/>
          <w:lang w:val="en-GB"/>
        </w:rPr>
        <w:t>9</w:t>
      </w:r>
      <w:r w:rsidR="00296D3E" w:rsidRPr="00296D3E">
        <w:rPr>
          <w:rFonts w:ascii="Arial" w:hAnsi="Arial" w:cs="Arial"/>
          <w:sz w:val="20"/>
          <w:szCs w:val="24"/>
          <w:vertAlign w:val="superscript"/>
          <w:lang w:val="en-GB"/>
        </w:rPr>
        <w:t>th</w:t>
      </w:r>
      <w:r w:rsidR="00296D3E">
        <w:rPr>
          <w:rFonts w:ascii="Arial" w:hAnsi="Arial" w:cs="Arial"/>
          <w:sz w:val="20"/>
          <w:szCs w:val="24"/>
          <w:vertAlign w:val="superscript"/>
          <w:lang w:val="en-GB"/>
        </w:rPr>
        <w:t xml:space="preserve"> </w:t>
      </w:r>
      <w:r w:rsidR="002B360D">
        <w:rPr>
          <w:rFonts w:ascii="Arial" w:hAnsi="Arial" w:cs="Arial"/>
          <w:sz w:val="20"/>
          <w:szCs w:val="24"/>
          <w:lang w:val="en-GB"/>
        </w:rPr>
        <w:t>D</w:t>
      </w:r>
      <w:r w:rsidR="003B761C">
        <w:rPr>
          <w:rFonts w:ascii="Arial" w:hAnsi="Arial" w:cs="Arial"/>
          <w:sz w:val="20"/>
          <w:szCs w:val="24"/>
          <w:lang w:val="en-GB"/>
        </w:rPr>
        <w:t xml:space="preserve">ecember </w:t>
      </w:r>
      <w:r w:rsidR="00C15425">
        <w:rPr>
          <w:rFonts w:ascii="Arial" w:hAnsi="Arial" w:cs="Arial"/>
          <w:sz w:val="20"/>
          <w:szCs w:val="24"/>
          <w:lang w:val="en-GB"/>
        </w:rPr>
        <w:t>2021</w:t>
      </w:r>
    </w:p>
    <w:p w14:paraId="247F8858" w14:textId="77777777" w:rsidR="006268D7" w:rsidRPr="00CF096C" w:rsidRDefault="006268D7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</w:p>
    <w:p w14:paraId="16654FB5" w14:textId="01C30F8F" w:rsidR="00CB52C9" w:rsidRDefault="00CB52C9" w:rsidP="006268D7">
      <w:pPr>
        <w:spacing w:line="260" w:lineRule="exact"/>
        <w:jc w:val="center"/>
        <w:rPr>
          <w:rFonts w:ascii="Arial" w:hAnsi="Arial" w:cs="Arial"/>
          <w:sz w:val="28"/>
          <w:szCs w:val="24"/>
          <w:lang w:val="en-GB"/>
        </w:rPr>
      </w:pPr>
    </w:p>
    <w:p w14:paraId="33388E48" w14:textId="1BB735E1" w:rsidR="00770397" w:rsidRDefault="00770397" w:rsidP="006268D7">
      <w:pPr>
        <w:spacing w:line="260" w:lineRule="exact"/>
        <w:jc w:val="center"/>
        <w:rPr>
          <w:rFonts w:ascii="Arial" w:hAnsi="Arial" w:cs="Arial"/>
          <w:sz w:val="28"/>
          <w:szCs w:val="24"/>
          <w:lang w:val="en-GB"/>
        </w:rPr>
      </w:pPr>
    </w:p>
    <w:p w14:paraId="5E9ABB6C" w14:textId="71151166" w:rsidR="00770397" w:rsidRDefault="00770397" w:rsidP="006268D7">
      <w:pPr>
        <w:spacing w:line="260" w:lineRule="exact"/>
        <w:jc w:val="center"/>
        <w:rPr>
          <w:rFonts w:ascii="Arial" w:hAnsi="Arial" w:cs="Arial"/>
          <w:sz w:val="28"/>
          <w:szCs w:val="24"/>
          <w:lang w:val="en-GB"/>
        </w:rPr>
      </w:pPr>
    </w:p>
    <w:p w14:paraId="482E3FFD" w14:textId="6E0E0393" w:rsidR="00296D3E" w:rsidRDefault="00296D3E" w:rsidP="00296D3E">
      <w:pPr>
        <w:spacing w:line="276" w:lineRule="auto"/>
        <w:jc w:val="center"/>
        <w:rPr>
          <w:rFonts w:ascii="Arial" w:hAnsi="Arial" w:cs="Arial"/>
          <w:sz w:val="28"/>
          <w:szCs w:val="28"/>
          <w:lang w:val="en-GB"/>
        </w:rPr>
      </w:pPr>
      <w:r w:rsidRPr="00296D3E">
        <w:rPr>
          <w:rFonts w:ascii="Arial" w:hAnsi="Arial" w:cs="Arial"/>
          <w:sz w:val="28"/>
          <w:szCs w:val="28"/>
          <w:lang w:val="en-GB"/>
        </w:rPr>
        <w:t xml:space="preserve">Mazda UK </w:t>
      </w:r>
      <w:r>
        <w:rPr>
          <w:rFonts w:ascii="Arial" w:hAnsi="Arial" w:cs="Arial"/>
          <w:sz w:val="28"/>
          <w:szCs w:val="28"/>
          <w:lang w:val="en-GB"/>
        </w:rPr>
        <w:t>m</w:t>
      </w:r>
      <w:r w:rsidRPr="00296D3E">
        <w:rPr>
          <w:rFonts w:ascii="Arial" w:hAnsi="Arial" w:cs="Arial"/>
          <w:sz w:val="28"/>
          <w:szCs w:val="28"/>
          <w:lang w:val="en-GB"/>
        </w:rPr>
        <w:t xml:space="preserve">arketing </w:t>
      </w:r>
      <w:r>
        <w:rPr>
          <w:rFonts w:ascii="Arial" w:hAnsi="Arial" w:cs="Arial"/>
          <w:sz w:val="28"/>
          <w:szCs w:val="28"/>
          <w:lang w:val="en-GB"/>
        </w:rPr>
        <w:t xml:space="preserve">team </w:t>
      </w:r>
      <w:r w:rsidRPr="00296D3E">
        <w:rPr>
          <w:rFonts w:ascii="Arial" w:hAnsi="Arial" w:cs="Arial"/>
          <w:sz w:val="28"/>
          <w:szCs w:val="28"/>
          <w:lang w:val="en-GB"/>
        </w:rPr>
        <w:t xml:space="preserve">undergoes </w:t>
      </w:r>
    </w:p>
    <w:p w14:paraId="4AF353F8" w14:textId="79F85643" w:rsidR="008126CD" w:rsidRPr="00296D3E" w:rsidRDefault="00296D3E" w:rsidP="00296D3E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296D3E">
        <w:rPr>
          <w:rFonts w:ascii="Arial" w:hAnsi="Arial" w:cs="Arial"/>
          <w:sz w:val="28"/>
          <w:szCs w:val="28"/>
          <w:lang w:val="en-GB"/>
        </w:rPr>
        <w:t>restructure to support product introduction schedul</w:t>
      </w:r>
      <w:r>
        <w:rPr>
          <w:rFonts w:ascii="Arial" w:hAnsi="Arial" w:cs="Arial"/>
          <w:sz w:val="28"/>
          <w:szCs w:val="28"/>
          <w:lang w:val="en-GB"/>
        </w:rPr>
        <w:t>e</w:t>
      </w:r>
    </w:p>
    <w:p w14:paraId="20FF4792" w14:textId="73E93B30" w:rsidR="00770397" w:rsidRDefault="00770397" w:rsidP="00770397">
      <w:pPr>
        <w:spacing w:line="260" w:lineRule="exact"/>
        <w:jc w:val="center"/>
        <w:rPr>
          <w:rFonts w:ascii="Arial" w:hAnsi="Arial" w:cs="Arial"/>
          <w:color w:val="000000" w:themeColor="text1"/>
          <w:sz w:val="28"/>
          <w:szCs w:val="24"/>
        </w:rPr>
      </w:pPr>
    </w:p>
    <w:p w14:paraId="7C697850" w14:textId="77777777" w:rsidR="00770397" w:rsidRDefault="00770397" w:rsidP="00770397">
      <w:pPr>
        <w:spacing w:line="260" w:lineRule="exact"/>
        <w:jc w:val="center"/>
        <w:rPr>
          <w:rFonts w:ascii="Arial" w:hAnsi="Arial" w:cs="Arial"/>
          <w:color w:val="000000" w:themeColor="text1"/>
          <w:sz w:val="22"/>
        </w:rPr>
      </w:pPr>
    </w:p>
    <w:p w14:paraId="402CCA6E" w14:textId="77911DBD" w:rsidR="00683676" w:rsidRPr="00296D3E" w:rsidRDefault="00296D3E" w:rsidP="00C35166">
      <w:pPr>
        <w:pStyle w:val="ListParagraph"/>
        <w:numPr>
          <w:ilvl w:val="0"/>
          <w:numId w:val="10"/>
        </w:numPr>
        <w:spacing w:line="26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296D3E">
        <w:rPr>
          <w:rFonts w:ascii="Arial" w:hAnsi="Arial" w:cs="Arial"/>
          <w:color w:val="000000" w:themeColor="text1"/>
          <w:sz w:val="20"/>
          <w:szCs w:val="20"/>
        </w:rPr>
        <w:t xml:space="preserve">Mazda UK announces new marketing team structure from January 2022. </w:t>
      </w:r>
    </w:p>
    <w:p w14:paraId="34D613ED" w14:textId="07B3CA96" w:rsidR="00C35166" w:rsidRDefault="00296D3E" w:rsidP="00C35166">
      <w:pPr>
        <w:pStyle w:val="ListParagraph"/>
        <w:numPr>
          <w:ilvl w:val="0"/>
          <w:numId w:val="10"/>
        </w:numPr>
        <w:spacing w:line="26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new structure supports even greater marketing integration with Mazda Europe. </w:t>
      </w:r>
    </w:p>
    <w:p w14:paraId="4455CC3D" w14:textId="3CEF2763" w:rsidR="00770397" w:rsidRPr="00C35166" w:rsidRDefault="00683676" w:rsidP="00C35166">
      <w:pPr>
        <w:pStyle w:val="ListParagraph"/>
        <w:numPr>
          <w:ilvl w:val="0"/>
          <w:numId w:val="10"/>
        </w:numPr>
        <w:spacing w:line="26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We look forward to starting </w:t>
      </w:r>
      <w:r w:rsidR="00654020">
        <w:rPr>
          <w:rFonts w:ascii="Arial" w:hAnsi="Arial" w:cs="Arial"/>
          <w:color w:val="000000" w:themeColor="text1"/>
          <w:sz w:val="20"/>
          <w:szCs w:val="20"/>
        </w:rPr>
        <w:t xml:space="preserve">the new year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with the launch of the </w:t>
      </w:r>
      <w:r w:rsidR="00654020">
        <w:rPr>
          <w:rFonts w:ascii="Arial" w:hAnsi="Arial" w:cs="Arial"/>
          <w:color w:val="000000" w:themeColor="text1"/>
          <w:sz w:val="20"/>
          <w:szCs w:val="20"/>
        </w:rPr>
        <w:t xml:space="preserve">2022 Mazda CX-5 in January. </w:t>
      </w:r>
    </w:p>
    <w:p w14:paraId="2A89265D" w14:textId="77777777" w:rsidR="00770397" w:rsidRDefault="00770397" w:rsidP="00770397">
      <w:pPr>
        <w:pStyle w:val="ListParagraph"/>
        <w:spacing w:line="260" w:lineRule="exact"/>
        <w:ind w:left="284"/>
        <w:rPr>
          <w:rFonts w:ascii="Arial" w:hAnsi="Arial" w:cs="Arial"/>
          <w:color w:val="000000" w:themeColor="text1"/>
          <w:sz w:val="20"/>
          <w:szCs w:val="20"/>
        </w:rPr>
      </w:pPr>
    </w:p>
    <w:p w14:paraId="0426A5BD" w14:textId="655587A3" w:rsidR="00296D3E" w:rsidRPr="00296D3E" w:rsidRDefault="00296D3E" w:rsidP="00296D3E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296D3E">
        <w:rPr>
          <w:rFonts w:ascii="Arial" w:hAnsi="Arial" w:cs="Arial"/>
          <w:sz w:val="20"/>
          <w:szCs w:val="20"/>
          <w:lang w:val="en-GB"/>
        </w:rPr>
        <w:t xml:space="preserve">Mazda UK will start 2022 with a new look marketing team following a reorganisation </w:t>
      </w:r>
      <w:r>
        <w:rPr>
          <w:rFonts w:ascii="Arial" w:hAnsi="Arial" w:cs="Arial"/>
          <w:sz w:val="20"/>
          <w:szCs w:val="20"/>
          <w:lang w:val="en-GB"/>
        </w:rPr>
        <w:t xml:space="preserve">that </w:t>
      </w:r>
      <w:r w:rsidRPr="00296D3E">
        <w:rPr>
          <w:rFonts w:ascii="Arial" w:hAnsi="Arial" w:cs="Arial"/>
          <w:sz w:val="20"/>
          <w:szCs w:val="20"/>
          <w:lang w:val="en-GB"/>
        </w:rPr>
        <w:t xml:space="preserve">better reflects recent changes in the Mazda Europe head office, based in Germany.  </w:t>
      </w:r>
    </w:p>
    <w:p w14:paraId="59B0EF44" w14:textId="77777777" w:rsidR="00296D3E" w:rsidRPr="00296D3E" w:rsidRDefault="00296D3E" w:rsidP="00296D3E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73D7F8F7" w14:textId="2F53AD5C" w:rsidR="00296D3E" w:rsidRPr="00296D3E" w:rsidRDefault="00296D3E" w:rsidP="00296D3E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296D3E">
        <w:rPr>
          <w:rFonts w:ascii="Arial" w:hAnsi="Arial" w:cs="Arial"/>
          <w:sz w:val="20"/>
          <w:szCs w:val="20"/>
          <w:lang w:val="en-GB"/>
        </w:rPr>
        <w:t xml:space="preserve">The new structure will ensure a more unified approach across the 22 markets, boosting marketing efficiency and ensuring the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296D3E">
        <w:rPr>
          <w:rFonts w:ascii="Arial" w:hAnsi="Arial" w:cs="Arial"/>
          <w:sz w:val="20"/>
          <w:szCs w:val="20"/>
          <w:lang w:val="en-GB"/>
        </w:rPr>
        <w:t xml:space="preserve">rand continues to strengthen as the </w:t>
      </w:r>
      <w:r>
        <w:rPr>
          <w:rFonts w:ascii="Arial" w:hAnsi="Arial" w:cs="Arial"/>
          <w:sz w:val="20"/>
          <w:szCs w:val="20"/>
          <w:lang w:val="en-GB"/>
        </w:rPr>
        <w:t>c</w:t>
      </w:r>
      <w:r w:rsidRPr="00296D3E">
        <w:rPr>
          <w:rFonts w:ascii="Arial" w:hAnsi="Arial" w:cs="Arial"/>
          <w:sz w:val="20"/>
          <w:szCs w:val="20"/>
          <w:lang w:val="en-GB"/>
        </w:rPr>
        <w:t>ompany begins to launch a new generation of cars, technologies and services over the next 12 months.</w:t>
      </w:r>
    </w:p>
    <w:p w14:paraId="3F76FFD6" w14:textId="77777777" w:rsidR="00296D3E" w:rsidRPr="00296D3E" w:rsidRDefault="00296D3E" w:rsidP="00296D3E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534181FE" w14:textId="0FE12708" w:rsidR="00296D3E" w:rsidRPr="00296D3E" w:rsidRDefault="00296D3E" w:rsidP="00296D3E">
      <w:pPr>
        <w:spacing w:line="276" w:lineRule="auto"/>
        <w:rPr>
          <w:rFonts w:ascii="Arial" w:hAnsi="Arial" w:cs="Arial"/>
          <w:sz w:val="20"/>
          <w:szCs w:val="20"/>
        </w:rPr>
      </w:pPr>
      <w:r w:rsidRPr="00296D3E">
        <w:rPr>
          <w:rFonts w:ascii="Arial" w:hAnsi="Arial" w:cs="Arial"/>
          <w:sz w:val="20"/>
          <w:szCs w:val="20"/>
          <w:lang w:val="en-GB"/>
        </w:rPr>
        <w:t xml:space="preserve">As one of the lead European markets, Mazda UK is an important element in the development of the </w:t>
      </w:r>
      <w:r>
        <w:rPr>
          <w:rFonts w:ascii="Arial" w:hAnsi="Arial" w:cs="Arial"/>
          <w:sz w:val="20"/>
          <w:szCs w:val="20"/>
          <w:lang w:val="en-GB"/>
        </w:rPr>
        <w:t xml:space="preserve">Mazda </w:t>
      </w:r>
      <w:r w:rsidRPr="00296D3E">
        <w:rPr>
          <w:rFonts w:ascii="Arial" w:hAnsi="Arial" w:cs="Arial"/>
          <w:sz w:val="20"/>
          <w:szCs w:val="20"/>
          <w:lang w:val="en-GB"/>
        </w:rPr>
        <w:t>marque as a premium brand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Pr="00296D3E">
        <w:rPr>
          <w:rFonts w:ascii="Arial" w:hAnsi="Arial" w:cs="Arial"/>
          <w:sz w:val="20"/>
          <w:szCs w:val="20"/>
          <w:lang w:val="en-GB"/>
        </w:rPr>
        <w:t xml:space="preserve">and </w:t>
      </w:r>
      <w:r>
        <w:rPr>
          <w:rFonts w:ascii="Arial" w:hAnsi="Arial" w:cs="Arial"/>
          <w:sz w:val="20"/>
          <w:szCs w:val="20"/>
          <w:lang w:val="en-GB"/>
        </w:rPr>
        <w:t xml:space="preserve">therefore </w:t>
      </w:r>
      <w:r w:rsidRPr="00296D3E">
        <w:rPr>
          <w:rFonts w:ascii="Arial" w:hAnsi="Arial" w:cs="Arial"/>
          <w:sz w:val="20"/>
          <w:szCs w:val="20"/>
          <w:lang w:val="en-GB"/>
        </w:rPr>
        <w:t xml:space="preserve">required a marketing structure that both mirrors the European team and maintains a strong Mazda presence in the UK. </w:t>
      </w:r>
    </w:p>
    <w:p w14:paraId="1324D188" w14:textId="77777777" w:rsidR="00296D3E" w:rsidRPr="00296D3E" w:rsidRDefault="00296D3E" w:rsidP="00296D3E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0687033C" w14:textId="367A98B4" w:rsidR="00296D3E" w:rsidRPr="00296D3E" w:rsidRDefault="00296D3E" w:rsidP="00296D3E">
      <w:pPr>
        <w:spacing w:after="240" w:line="276" w:lineRule="auto"/>
        <w:rPr>
          <w:rFonts w:ascii="Arial" w:eastAsia="Mazda Type" w:hAnsi="Arial" w:cs="Arial"/>
          <w:sz w:val="20"/>
          <w:szCs w:val="20"/>
          <w:lang w:val="en-GB"/>
        </w:rPr>
      </w:pPr>
      <w:r w:rsidRPr="00296D3E">
        <w:rPr>
          <w:rFonts w:ascii="Arial" w:eastAsia="Mazda Type" w:hAnsi="Arial" w:cs="Arial"/>
          <w:sz w:val="20"/>
          <w:szCs w:val="20"/>
          <w:lang w:val="en-GB"/>
        </w:rPr>
        <w:t xml:space="preserve">The next 12 months will be one of the busiest product launch periods for Mazda, the updated </w:t>
      </w:r>
      <w:r>
        <w:rPr>
          <w:rFonts w:ascii="Arial" w:eastAsia="Mazda Type" w:hAnsi="Arial" w:cs="Arial"/>
          <w:sz w:val="20"/>
          <w:szCs w:val="20"/>
          <w:lang w:val="en-GB"/>
        </w:rPr>
        <w:t xml:space="preserve">2022 </w:t>
      </w:r>
      <w:r w:rsidRPr="00296D3E">
        <w:rPr>
          <w:rFonts w:ascii="Arial" w:eastAsia="Mazda Type" w:hAnsi="Arial" w:cs="Arial"/>
          <w:sz w:val="20"/>
          <w:szCs w:val="20"/>
          <w:lang w:val="en-GB"/>
        </w:rPr>
        <w:t xml:space="preserve">Mazda CX-5 will be launched in the first quarter of 2022, closely followed by the Mazda2 Hybrid.  Later in the year a new version of Mazda’s first mass-production EV, the MX-30, will go on sale, incorporating multiple electrification technologies using Mazda’s unique rotary engine as a generator. </w:t>
      </w:r>
    </w:p>
    <w:p w14:paraId="0493CA73" w14:textId="0F9867CB" w:rsidR="00296D3E" w:rsidRPr="00296D3E" w:rsidRDefault="00296D3E" w:rsidP="00296D3E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296D3E">
        <w:rPr>
          <w:rFonts w:ascii="Arial" w:eastAsia="Mazda Type" w:hAnsi="Arial" w:cs="Arial"/>
          <w:sz w:val="20"/>
          <w:szCs w:val="20"/>
          <w:lang w:val="en-GB"/>
        </w:rPr>
        <w:t xml:space="preserve">Between 2022 and 2023 two new models from the company’s Large Product </w:t>
      </w:r>
      <w:r>
        <w:rPr>
          <w:rFonts w:ascii="Arial" w:eastAsia="Mazda Type" w:hAnsi="Arial" w:cs="Arial"/>
          <w:sz w:val="20"/>
          <w:szCs w:val="20"/>
          <w:lang w:val="en-GB"/>
        </w:rPr>
        <w:t>G</w:t>
      </w:r>
      <w:r w:rsidRPr="00296D3E">
        <w:rPr>
          <w:rFonts w:ascii="Arial" w:eastAsia="Mazda Type" w:hAnsi="Arial" w:cs="Arial"/>
          <w:sz w:val="20"/>
          <w:szCs w:val="20"/>
          <w:lang w:val="en-GB"/>
        </w:rPr>
        <w:t>roup, the Mazda CX-60 and Mazda CX-80, will be introduced across Europe.</w:t>
      </w:r>
      <w:r w:rsidRPr="00296D3E">
        <w:rPr>
          <w:rFonts w:ascii="Arial" w:hAnsi="Arial" w:cs="Arial"/>
          <w:sz w:val="20"/>
          <w:szCs w:val="20"/>
          <w:lang w:val="en-GB"/>
        </w:rPr>
        <w:t> </w:t>
      </w:r>
    </w:p>
    <w:p w14:paraId="34CA535A" w14:textId="77777777" w:rsidR="00296D3E" w:rsidRPr="00296D3E" w:rsidRDefault="00296D3E" w:rsidP="00296D3E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50EC78AA" w14:textId="79493CC5" w:rsidR="00296D3E" w:rsidRPr="00296D3E" w:rsidRDefault="00296D3E" w:rsidP="00296D3E">
      <w:pPr>
        <w:spacing w:after="240" w:line="276" w:lineRule="auto"/>
        <w:rPr>
          <w:rFonts w:ascii="Arial" w:eastAsia="Mazda Type" w:hAnsi="Arial" w:cs="Arial"/>
          <w:sz w:val="20"/>
          <w:szCs w:val="20"/>
          <w:lang w:val="en-GB"/>
        </w:rPr>
      </w:pPr>
      <w:r w:rsidRPr="00296D3E">
        <w:rPr>
          <w:rFonts w:ascii="Arial" w:eastAsia="Mazda Type" w:hAnsi="Arial" w:cs="Arial"/>
          <w:sz w:val="20"/>
          <w:szCs w:val="20"/>
          <w:lang w:val="en-GB"/>
        </w:rPr>
        <w:t xml:space="preserve">Featuring two-row and three-row seating respectively, the CX-60 and CX-80 will spearhead the European introduction of plug-in hybrid models with straight-four </w:t>
      </w:r>
      <w:r>
        <w:rPr>
          <w:rFonts w:ascii="Arial" w:eastAsia="Mazda Type" w:hAnsi="Arial" w:cs="Arial"/>
          <w:sz w:val="20"/>
          <w:szCs w:val="20"/>
          <w:lang w:val="en-GB"/>
        </w:rPr>
        <w:t xml:space="preserve">petrol </w:t>
      </w:r>
      <w:r w:rsidRPr="00296D3E">
        <w:rPr>
          <w:rFonts w:ascii="Arial" w:eastAsia="Mazda Type" w:hAnsi="Arial" w:cs="Arial"/>
          <w:sz w:val="20"/>
          <w:szCs w:val="20"/>
          <w:lang w:val="en-GB"/>
        </w:rPr>
        <w:t>engines combined with an electric motor. The new generation straight-six Skyactiv-X petrol engine and Skyactiv-D diesel engine will also be introduced in combination with a 48V mild hybrid system, combining high output with excellent environmental performance.</w:t>
      </w:r>
    </w:p>
    <w:p w14:paraId="1ADDEADA" w14:textId="77777777" w:rsidR="00296D3E" w:rsidRPr="00296D3E" w:rsidRDefault="00296D3E" w:rsidP="00296D3E">
      <w:pPr>
        <w:spacing w:after="240" w:line="276" w:lineRule="auto"/>
        <w:rPr>
          <w:rFonts w:ascii="Arial" w:eastAsia="Mazda Type" w:hAnsi="Arial" w:cs="Arial"/>
          <w:sz w:val="20"/>
          <w:szCs w:val="20"/>
          <w:lang w:val="en-GB"/>
        </w:rPr>
      </w:pPr>
      <w:r w:rsidRPr="00296D3E">
        <w:rPr>
          <w:rFonts w:ascii="Arial" w:eastAsia="Mazda Type" w:hAnsi="Arial" w:cs="Arial"/>
          <w:sz w:val="20"/>
          <w:szCs w:val="20"/>
          <w:lang w:val="en-GB"/>
        </w:rPr>
        <w:t>From around 2025, the company will introduce a number of new products on a new EV-dedicated platform. With the introduction of these models, Mazda is on track to complete the electrification of its complete range by 2030.</w:t>
      </w:r>
    </w:p>
    <w:p w14:paraId="5635A632" w14:textId="77777777" w:rsidR="00296D3E" w:rsidRDefault="00296D3E" w:rsidP="00296D3E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1DFD1137" w14:textId="77777777" w:rsidR="00296D3E" w:rsidRDefault="00296D3E" w:rsidP="00296D3E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4E875F8C" w14:textId="691A4E3C" w:rsidR="00296D3E" w:rsidRPr="00296D3E" w:rsidRDefault="00296D3E" w:rsidP="00296D3E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296D3E">
        <w:rPr>
          <w:rFonts w:ascii="Arial" w:hAnsi="Arial" w:cs="Arial"/>
          <w:sz w:val="20"/>
          <w:szCs w:val="20"/>
          <w:lang w:val="en-GB"/>
        </w:rPr>
        <w:t xml:space="preserve">To support this busy launch schedule the marketing department will be split into Marketing Communications and Product Strategy channels from January </w:t>
      </w:r>
      <w:r>
        <w:rPr>
          <w:rFonts w:ascii="Arial" w:hAnsi="Arial" w:cs="Arial"/>
          <w:sz w:val="20"/>
          <w:szCs w:val="20"/>
          <w:lang w:val="en-GB"/>
        </w:rPr>
        <w:t xml:space="preserve">2022 </w:t>
      </w:r>
      <w:r w:rsidRPr="00296D3E">
        <w:rPr>
          <w:rFonts w:ascii="Arial" w:hAnsi="Arial" w:cs="Arial"/>
          <w:sz w:val="20"/>
          <w:szCs w:val="20"/>
          <w:lang w:val="en-GB"/>
        </w:rPr>
        <w:t>with a senior manager leading each discipline.</w:t>
      </w:r>
    </w:p>
    <w:p w14:paraId="3A695A19" w14:textId="77777777" w:rsidR="00296D3E" w:rsidRPr="00296D3E" w:rsidRDefault="00296D3E" w:rsidP="00296D3E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76B23B8F" w14:textId="05B068CE" w:rsidR="00296D3E" w:rsidRPr="00613189" w:rsidRDefault="00296D3E" w:rsidP="00296D3E">
      <w:pPr>
        <w:spacing w:line="276" w:lineRule="auto"/>
        <w:rPr>
          <w:rFonts w:ascii="Arial" w:hAnsi="Arial" w:cs="Arial"/>
          <w:sz w:val="20"/>
          <w:szCs w:val="20"/>
        </w:rPr>
      </w:pPr>
      <w:r w:rsidRPr="00613189">
        <w:rPr>
          <w:rFonts w:ascii="Arial" w:hAnsi="Arial" w:cs="Arial"/>
          <w:sz w:val="20"/>
          <w:szCs w:val="20"/>
          <w:lang w:val="en-GB"/>
        </w:rPr>
        <w:t>Marketing Communications will be led by James Crouch</w:t>
      </w:r>
      <w:r w:rsidR="008965DB">
        <w:rPr>
          <w:rFonts w:ascii="Arial" w:hAnsi="Arial" w:cs="Arial"/>
          <w:sz w:val="20"/>
          <w:szCs w:val="20"/>
          <w:lang w:val="en-GB"/>
        </w:rPr>
        <w:t xml:space="preserve">, </w:t>
      </w:r>
      <w:r w:rsidRPr="00613189">
        <w:rPr>
          <w:rFonts w:ascii="Arial" w:hAnsi="Arial" w:cs="Arial"/>
          <w:sz w:val="20"/>
          <w:szCs w:val="20"/>
          <w:lang w:val="en-GB"/>
        </w:rPr>
        <w:t>currently Marketing Communications and Digital Insights Manager, James joined Mazda</w:t>
      </w:r>
      <w:r w:rsidR="008965DB">
        <w:rPr>
          <w:rFonts w:ascii="Arial" w:hAnsi="Arial" w:cs="Arial"/>
          <w:sz w:val="20"/>
          <w:szCs w:val="20"/>
          <w:lang w:val="en-GB"/>
        </w:rPr>
        <w:t xml:space="preserve"> in 2012</w:t>
      </w:r>
      <w:r w:rsidRPr="00613189">
        <w:rPr>
          <w:rFonts w:ascii="Arial" w:hAnsi="Arial" w:cs="Arial"/>
          <w:sz w:val="20"/>
          <w:szCs w:val="20"/>
          <w:lang w:val="en-GB"/>
        </w:rPr>
        <w:t xml:space="preserve"> from agency, during his time at Mazda he has </w:t>
      </w:r>
      <w:r w:rsidR="00613189" w:rsidRPr="00613189">
        <w:rPr>
          <w:rFonts w:ascii="Arial" w:hAnsi="Arial" w:cs="Arial"/>
          <w:sz w:val="20"/>
          <w:szCs w:val="20"/>
          <w:lang w:val="en-GB"/>
        </w:rPr>
        <w:t xml:space="preserve">worked </w:t>
      </w:r>
      <w:r w:rsidR="008965DB">
        <w:rPr>
          <w:rFonts w:ascii="Arial" w:hAnsi="Arial" w:cs="Arial"/>
          <w:sz w:val="20"/>
          <w:szCs w:val="20"/>
          <w:lang w:val="en-GB"/>
        </w:rPr>
        <w:t xml:space="preserve">as marketing communication manager, </w:t>
      </w:r>
      <w:r w:rsidR="0012549C">
        <w:rPr>
          <w:rFonts w:ascii="Arial" w:hAnsi="Arial" w:cs="Arial"/>
          <w:sz w:val="20"/>
          <w:szCs w:val="20"/>
          <w:lang w:val="en-GB"/>
        </w:rPr>
        <w:t>digital marketing manager and</w:t>
      </w:r>
      <w:r w:rsidRPr="00613189">
        <w:rPr>
          <w:rFonts w:ascii="Arial" w:hAnsi="Arial" w:cs="Arial"/>
          <w:sz w:val="20"/>
          <w:szCs w:val="20"/>
          <w:lang w:val="en-GB"/>
        </w:rPr>
        <w:t xml:space="preserve"> </w:t>
      </w:r>
      <w:r w:rsidR="00646D16">
        <w:rPr>
          <w:rFonts w:ascii="Arial" w:hAnsi="Arial" w:cs="Arial"/>
          <w:sz w:val="20"/>
          <w:szCs w:val="20"/>
          <w:lang w:val="en-GB"/>
        </w:rPr>
        <w:t>senior manager, customer experience</w:t>
      </w:r>
      <w:r w:rsidRPr="00613189">
        <w:rPr>
          <w:rFonts w:ascii="Arial" w:hAnsi="Arial" w:cs="Arial"/>
          <w:sz w:val="20"/>
          <w:szCs w:val="20"/>
          <w:lang w:val="en-GB"/>
        </w:rPr>
        <w:t xml:space="preserve"> at Mazda Europe</w:t>
      </w:r>
      <w:r w:rsidR="00646D16">
        <w:rPr>
          <w:rFonts w:ascii="Arial" w:hAnsi="Arial" w:cs="Arial"/>
          <w:sz w:val="20"/>
          <w:szCs w:val="20"/>
          <w:lang w:val="en-GB"/>
        </w:rPr>
        <w:t xml:space="preserve"> prior to his current role</w:t>
      </w:r>
      <w:r w:rsidRPr="00613189">
        <w:rPr>
          <w:rFonts w:ascii="Arial" w:hAnsi="Arial" w:cs="Arial"/>
          <w:sz w:val="20"/>
          <w:szCs w:val="20"/>
          <w:lang w:val="en-GB"/>
        </w:rPr>
        <w:t xml:space="preserve">.  James will be responsible for </w:t>
      </w:r>
      <w:r w:rsidR="00D43D54" w:rsidRPr="00613189">
        <w:rPr>
          <w:rFonts w:ascii="Arial" w:hAnsi="Arial" w:cs="Arial"/>
          <w:sz w:val="20"/>
          <w:szCs w:val="20"/>
          <w:lang w:val="en-GB"/>
        </w:rPr>
        <w:t>all marketing communications.</w:t>
      </w:r>
    </w:p>
    <w:p w14:paraId="2EA3CBEB" w14:textId="77777777" w:rsidR="00296D3E" w:rsidRPr="00613189" w:rsidRDefault="00296D3E" w:rsidP="00296D3E">
      <w:pPr>
        <w:spacing w:line="276" w:lineRule="auto"/>
        <w:rPr>
          <w:rFonts w:ascii="Arial" w:hAnsi="Arial" w:cs="Arial"/>
          <w:sz w:val="20"/>
          <w:szCs w:val="20"/>
        </w:rPr>
      </w:pPr>
      <w:r w:rsidRPr="00613189">
        <w:rPr>
          <w:rFonts w:ascii="Arial" w:hAnsi="Arial" w:cs="Arial"/>
          <w:sz w:val="20"/>
          <w:szCs w:val="20"/>
          <w:lang w:val="en-GB"/>
        </w:rPr>
        <w:t> </w:t>
      </w:r>
    </w:p>
    <w:p w14:paraId="5CD2D0A9" w14:textId="748A6773" w:rsidR="00296D3E" w:rsidRPr="00296D3E" w:rsidRDefault="00296D3E" w:rsidP="00296D3E">
      <w:pPr>
        <w:spacing w:line="276" w:lineRule="auto"/>
        <w:rPr>
          <w:rFonts w:ascii="Arial" w:hAnsi="Arial" w:cs="Arial"/>
          <w:sz w:val="20"/>
          <w:szCs w:val="20"/>
        </w:rPr>
      </w:pPr>
      <w:r w:rsidRPr="00613189">
        <w:rPr>
          <w:rFonts w:ascii="Arial" w:hAnsi="Arial" w:cs="Arial"/>
          <w:sz w:val="20"/>
          <w:szCs w:val="20"/>
          <w:lang w:val="en-GB"/>
        </w:rPr>
        <w:t>Product Strategy will be led by Paul Dixon, currently Brand Manager.  Paul joined Mazda in 20</w:t>
      </w:r>
      <w:r w:rsidR="00710F9D" w:rsidRPr="00613189">
        <w:rPr>
          <w:rFonts w:ascii="Arial" w:hAnsi="Arial" w:cs="Arial"/>
          <w:sz w:val="20"/>
          <w:szCs w:val="20"/>
          <w:lang w:val="en-GB"/>
        </w:rPr>
        <w:t>02 working on consumer programmes before moving into the brand team in a variety of roles in future product planning, new vehicle launches and cycle management.  He moved on to the role of marketing insight manager before returning to lead the brand team.</w:t>
      </w:r>
      <w:r w:rsidRPr="00613189">
        <w:rPr>
          <w:rFonts w:ascii="Arial" w:hAnsi="Arial" w:cs="Arial"/>
          <w:sz w:val="20"/>
          <w:szCs w:val="20"/>
          <w:lang w:val="en-GB"/>
        </w:rPr>
        <w:t xml:space="preserve">  Paul will be responsible for the product team, directly influencing the specification, pricing and market position of Mazda in the UK.</w:t>
      </w:r>
    </w:p>
    <w:p w14:paraId="1E9BB884" w14:textId="77777777" w:rsidR="00296D3E" w:rsidRPr="00296D3E" w:rsidRDefault="00296D3E" w:rsidP="00296D3E">
      <w:pPr>
        <w:spacing w:line="276" w:lineRule="auto"/>
        <w:rPr>
          <w:rFonts w:ascii="Arial" w:hAnsi="Arial" w:cs="Arial"/>
          <w:sz w:val="20"/>
          <w:szCs w:val="20"/>
        </w:rPr>
      </w:pPr>
      <w:r w:rsidRPr="00296D3E">
        <w:rPr>
          <w:rFonts w:ascii="Arial" w:hAnsi="Arial" w:cs="Arial"/>
          <w:sz w:val="20"/>
          <w:szCs w:val="20"/>
          <w:lang w:val="en-GB"/>
        </w:rPr>
        <w:t> </w:t>
      </w:r>
    </w:p>
    <w:p w14:paraId="5702609D" w14:textId="77777777" w:rsidR="00296D3E" w:rsidRPr="00296D3E" w:rsidRDefault="00296D3E" w:rsidP="00296D3E">
      <w:pPr>
        <w:spacing w:line="276" w:lineRule="auto"/>
        <w:rPr>
          <w:rFonts w:ascii="Arial" w:hAnsi="Arial" w:cs="Arial"/>
          <w:sz w:val="20"/>
          <w:szCs w:val="20"/>
        </w:rPr>
      </w:pPr>
      <w:r w:rsidRPr="00296D3E">
        <w:rPr>
          <w:rFonts w:ascii="Arial" w:hAnsi="Arial" w:cs="Arial"/>
          <w:sz w:val="20"/>
          <w:szCs w:val="20"/>
          <w:lang w:val="en-GB"/>
        </w:rPr>
        <w:t>Both roles will report directly to Jeremy Thomson, Managing Director of Mazda UK.</w:t>
      </w:r>
    </w:p>
    <w:p w14:paraId="04421BE0" w14:textId="11415DE0" w:rsidR="002B360D" w:rsidRDefault="002B360D" w:rsidP="002B360D">
      <w:pPr>
        <w:rPr>
          <w:rFonts w:ascii="Arial" w:hAnsi="Arial" w:cs="Arial"/>
          <w:sz w:val="20"/>
          <w:szCs w:val="20"/>
        </w:rPr>
      </w:pPr>
    </w:p>
    <w:p w14:paraId="6AEDD62B" w14:textId="118C5C1A" w:rsidR="00F66781" w:rsidRPr="00F66781" w:rsidRDefault="00F66781" w:rsidP="002B360D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041911F6" w14:textId="2A7AB189" w:rsidR="00176855" w:rsidRDefault="00176855" w:rsidP="00683676">
      <w:pPr>
        <w:spacing w:line="260" w:lineRule="exact"/>
        <w:ind w:left="43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Ends</w:t>
      </w:r>
    </w:p>
    <w:p w14:paraId="504956DD" w14:textId="30E819F3" w:rsidR="00770397" w:rsidRPr="00683676" w:rsidRDefault="00770397" w:rsidP="00683676">
      <w:pPr>
        <w:spacing w:line="260" w:lineRule="exact"/>
        <w:rPr>
          <w:rFonts w:ascii="Arial" w:hAnsi="Arial" w:cs="Arial"/>
          <w:color w:val="000000" w:themeColor="text1"/>
          <w:sz w:val="20"/>
          <w:szCs w:val="20"/>
        </w:rPr>
      </w:pPr>
    </w:p>
    <w:p w14:paraId="23CFD082" w14:textId="767ED5ED" w:rsidR="00770397" w:rsidRDefault="00770397" w:rsidP="006268D7">
      <w:pPr>
        <w:spacing w:line="260" w:lineRule="exact"/>
        <w:jc w:val="center"/>
        <w:rPr>
          <w:rFonts w:ascii="Arial" w:hAnsi="Arial" w:cs="Arial"/>
          <w:sz w:val="28"/>
          <w:szCs w:val="24"/>
          <w:lang w:val="en-GB"/>
        </w:rPr>
      </w:pPr>
    </w:p>
    <w:p w14:paraId="7AE1E8F8" w14:textId="47B3664F" w:rsidR="00770397" w:rsidRDefault="00770397" w:rsidP="006268D7">
      <w:pPr>
        <w:spacing w:line="260" w:lineRule="exact"/>
        <w:jc w:val="center"/>
        <w:rPr>
          <w:rFonts w:ascii="Arial" w:hAnsi="Arial" w:cs="Arial"/>
          <w:sz w:val="28"/>
          <w:szCs w:val="24"/>
          <w:lang w:val="en-GB"/>
        </w:rPr>
      </w:pPr>
    </w:p>
    <w:p w14:paraId="4868B40C" w14:textId="73D017E8" w:rsidR="00770397" w:rsidRDefault="00770397" w:rsidP="006268D7">
      <w:pPr>
        <w:spacing w:line="260" w:lineRule="exact"/>
        <w:jc w:val="center"/>
        <w:rPr>
          <w:rFonts w:ascii="Arial" w:hAnsi="Arial" w:cs="Arial"/>
          <w:sz w:val="28"/>
          <w:szCs w:val="24"/>
          <w:lang w:val="en-GB"/>
        </w:rPr>
      </w:pPr>
    </w:p>
    <w:p w14:paraId="11322089" w14:textId="77777777" w:rsidR="00770397" w:rsidRDefault="00770397" w:rsidP="006268D7">
      <w:pPr>
        <w:spacing w:line="260" w:lineRule="exact"/>
        <w:jc w:val="center"/>
        <w:rPr>
          <w:rFonts w:ascii="Arial" w:hAnsi="Arial" w:cs="Arial"/>
          <w:sz w:val="28"/>
          <w:szCs w:val="24"/>
          <w:lang w:val="en-GB"/>
        </w:rPr>
      </w:pPr>
    </w:p>
    <w:p w14:paraId="7D4778B4" w14:textId="77777777" w:rsidR="001A7FCA" w:rsidRDefault="001A7FCA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25DA6B3F" w14:textId="10DCAF8D" w:rsidR="008517E7" w:rsidRPr="00236CBA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236CBA">
        <w:rPr>
          <w:rFonts w:cs="Arial"/>
          <w:bCs/>
          <w:sz w:val="20"/>
          <w:lang w:val="en-GB"/>
        </w:rPr>
        <w:t>Further pre</w:t>
      </w:r>
      <w:r w:rsidR="00B52EDE" w:rsidRPr="00236CBA">
        <w:rPr>
          <w:rFonts w:cs="Arial"/>
          <w:bCs/>
          <w:sz w:val="20"/>
          <w:lang w:val="en-GB"/>
        </w:rPr>
        <w:t>ss information is available at</w:t>
      </w:r>
      <w:r w:rsidRPr="00236CBA">
        <w:rPr>
          <w:rFonts w:cs="Arial"/>
          <w:bCs/>
          <w:sz w:val="20"/>
          <w:lang w:val="en-GB"/>
        </w:rPr>
        <w:t xml:space="preserve"> </w:t>
      </w:r>
      <w:hyperlink r:id="rId8" w:history="1">
        <w:r w:rsidRPr="00236CBA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47510649" w14:textId="77777777" w:rsidR="008517E7" w:rsidRPr="00236CBA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236CBA">
        <w:rPr>
          <w:rFonts w:cs="Arial"/>
          <w:bCs/>
          <w:sz w:val="20"/>
          <w:lang w:val="en-GB"/>
        </w:rPr>
        <w:t>Interactive Press Packs f</w:t>
      </w:r>
      <w:r w:rsidR="00B52EDE" w:rsidRPr="00236CBA">
        <w:rPr>
          <w:rFonts w:cs="Arial"/>
          <w:bCs/>
          <w:sz w:val="20"/>
          <w:lang w:val="en-GB"/>
        </w:rPr>
        <w:t>or all models are available at</w:t>
      </w:r>
      <w:r w:rsidRPr="00236CBA">
        <w:rPr>
          <w:rFonts w:cs="Arial"/>
          <w:sz w:val="20"/>
          <w:lang w:val="en-GB"/>
        </w:rPr>
        <w:t xml:space="preserve"> </w:t>
      </w:r>
      <w:hyperlink r:id="rId9" w:history="1">
        <w:r w:rsidRPr="00236CBA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0A6AF36B" w14:textId="77777777" w:rsidR="008517E7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0" w:history="1">
        <w:r w:rsidR="00FF7D30"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236CBA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408FBA1" w14:textId="77777777" w:rsidR="00B52EDE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27AA2C54" w14:textId="77777777" w:rsidR="00B52EDE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46734804" w14:textId="77777777" w:rsidR="008517E7" w:rsidRPr="00236CBA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236CBA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4F9E8F74" w14:textId="77777777" w:rsidR="008517E7" w:rsidRPr="00E259F2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E259F2">
        <w:rPr>
          <w:rFonts w:ascii="Arial" w:hAnsi="Arial" w:cs="Arial"/>
          <w:sz w:val="20"/>
          <w:szCs w:val="20"/>
          <w:lang w:val="fr-FR"/>
        </w:rPr>
        <w:t xml:space="preserve">Graeme Fudge, PR Director | </w:t>
      </w:r>
      <w:r w:rsidR="008517E7" w:rsidRPr="00E259F2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E259F2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E259F2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1" w:history="1">
        <w:r w:rsidR="008517E7" w:rsidRPr="00E259F2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10F2325B" w14:textId="77777777" w:rsidR="0052024F" w:rsidRPr="00D43D54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D43D54">
        <w:rPr>
          <w:rFonts w:ascii="Arial" w:hAnsi="Arial" w:cs="Arial"/>
          <w:sz w:val="20"/>
          <w:szCs w:val="20"/>
          <w:lang w:val="fr-FR"/>
        </w:rPr>
        <w:t>Owen Mil</w:t>
      </w:r>
      <w:r w:rsidR="00B52EDE" w:rsidRPr="00D43D54">
        <w:rPr>
          <w:rFonts w:ascii="Arial" w:hAnsi="Arial" w:cs="Arial"/>
          <w:sz w:val="20"/>
          <w:szCs w:val="20"/>
          <w:lang w:val="fr-FR"/>
        </w:rPr>
        <w:t xml:space="preserve">denhall, </w:t>
      </w:r>
      <w:r w:rsidR="00947B11" w:rsidRPr="00D43D54">
        <w:rPr>
          <w:rFonts w:ascii="Arial" w:hAnsi="Arial" w:cs="Arial"/>
          <w:sz w:val="20"/>
          <w:szCs w:val="20"/>
          <w:lang w:val="fr-FR"/>
        </w:rPr>
        <w:t>PR Manager</w:t>
      </w:r>
      <w:r w:rsidR="00B52EDE" w:rsidRPr="00D43D54">
        <w:rPr>
          <w:rFonts w:ascii="Arial" w:hAnsi="Arial" w:cs="Arial"/>
          <w:sz w:val="20"/>
          <w:szCs w:val="20"/>
          <w:lang w:val="fr-FR"/>
        </w:rPr>
        <w:t xml:space="preserve"> | T: 01322 622 713 | </w:t>
      </w:r>
      <w:r w:rsidRPr="00D43D54">
        <w:rPr>
          <w:rFonts w:ascii="Arial" w:hAnsi="Arial" w:cs="Arial"/>
          <w:sz w:val="20"/>
          <w:szCs w:val="20"/>
          <w:lang w:val="fr-FR"/>
        </w:rPr>
        <w:t xml:space="preserve">Email: </w:t>
      </w:r>
      <w:hyperlink r:id="rId12" w:history="1">
        <w:r w:rsidRPr="00D43D54">
          <w:rPr>
            <w:rStyle w:val="Hyperlink"/>
            <w:rFonts w:ascii="Arial" w:hAnsi="Arial" w:cs="Arial"/>
            <w:sz w:val="20"/>
            <w:szCs w:val="20"/>
            <w:lang w:val="fr-FR"/>
          </w:rPr>
          <w:t>omildenhall@mazdaeur.com</w:t>
        </w:r>
      </w:hyperlink>
    </w:p>
    <w:p w14:paraId="36827F09" w14:textId="77777777" w:rsidR="0052024F" w:rsidRPr="00236CBA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236CBA">
        <w:rPr>
          <w:rFonts w:ascii="Arial" w:hAnsi="Arial" w:cs="Arial"/>
          <w:sz w:val="20"/>
          <w:szCs w:val="20"/>
          <w:lang w:val="en-GB"/>
        </w:rPr>
        <w:t>0</w:t>
      </w:r>
      <w:r w:rsidRPr="00236CBA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3" w:history="1">
        <w:r w:rsidR="00943395"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47505C07" w14:textId="77777777" w:rsidR="00B52EDE" w:rsidRPr="00236CBA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Martine Varrall, Press Officer | T: 01322 622 776 | Email: </w:t>
      </w:r>
      <w:hyperlink r:id="rId14" w:history="1">
        <w:r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mvarrall@mazdaeur.com</w:t>
        </w:r>
      </w:hyperlink>
      <w:r w:rsidRPr="00236CBA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0E757A0" w14:textId="77777777" w:rsidR="00952A0D" w:rsidRPr="00236CBA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6198238" w14:textId="72F59381" w:rsidR="00CA141A" w:rsidRPr="00236CBA" w:rsidRDefault="0008390E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Ref: </w:t>
      </w:r>
      <w:r w:rsidR="00296D3E">
        <w:rPr>
          <w:rFonts w:ascii="Arial" w:hAnsi="Arial" w:cs="Arial"/>
          <w:sz w:val="20"/>
          <w:szCs w:val="20"/>
          <w:lang w:val="en-GB"/>
        </w:rPr>
        <w:t>211228</w:t>
      </w:r>
      <w:r w:rsidR="0097294C">
        <w:rPr>
          <w:rFonts w:ascii="Arial" w:hAnsi="Arial" w:cs="Arial"/>
          <w:sz w:val="20"/>
          <w:szCs w:val="20"/>
          <w:lang w:val="en-GB"/>
        </w:rPr>
        <w:t>FINAL</w:t>
      </w:r>
    </w:p>
    <w:p w14:paraId="4BA58A2A" w14:textId="77777777" w:rsidR="003669FC" w:rsidRPr="00236CBA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sectPr w:rsidR="003669FC" w:rsidRPr="00236CBA" w:rsidSect="00EC4FE3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579CD" w14:textId="77777777" w:rsidR="00BE2065" w:rsidRDefault="00BE2065" w:rsidP="008517E7">
      <w:pPr>
        <w:spacing w:line="240" w:lineRule="auto"/>
      </w:pPr>
      <w:r>
        <w:separator/>
      </w:r>
    </w:p>
  </w:endnote>
  <w:endnote w:type="continuationSeparator" w:id="0">
    <w:p w14:paraId="376C4DC8" w14:textId="77777777" w:rsidR="00BE2065" w:rsidRDefault="00BE2065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Regular">
    <w:panose1 w:val="02000503020000020004"/>
    <w:charset w:val="00"/>
    <w:family w:val="auto"/>
    <w:pitch w:val="variable"/>
    <w:sig w:usb0="800002AF" w:usb1="5000204A" w:usb2="00000000" w:usb3="00000000" w:csb0="000000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1C268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5EDBE712" w14:textId="77777777" w:rsidR="00EC4FE3" w:rsidRPr="00634DD9" w:rsidRDefault="00EC4FE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353C8ED5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D830E" w14:textId="77777777"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69A983D" wp14:editId="03CF3015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AA2EE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14:paraId="6D192A86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14:paraId="79813B02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6DC1B4E2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9A983D" id="グループ化 18" o:spid="_x0000_s1028" style="position:absolute;margin-left:-.75pt;margin-top:-28.25pt;width:470.25pt;height:45.35pt;z-index:251656192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">
              <v:line id="直線コネクタ 19" o:spid="_x0000_s1029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020AA2EE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14:paraId="6D192A86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14:paraId="79813B02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hyperlink r:id="rId2" w:history="1">
                        <w:r w:rsidRPr="00943395">
                          <w:rPr>
                            <w:rStyle w:val="Hyperlink"/>
                            <w:rFonts w:ascii="Arial" w:hAnsi="Arial" w:cs="Arial"/>
                            <w:szCs w:val="16"/>
                            <w:lang w:val="de-DE"/>
                          </w:rPr>
                          <w:t>www.mazda-press.co.uk</w:t>
                        </w:r>
                      </w:hyperlink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6DC1B4E2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5C9DD" w14:textId="77777777" w:rsidR="00BE2065" w:rsidRDefault="00BE2065" w:rsidP="008517E7">
      <w:pPr>
        <w:spacing w:line="240" w:lineRule="auto"/>
      </w:pPr>
      <w:r>
        <w:separator/>
      </w:r>
    </w:p>
  </w:footnote>
  <w:footnote w:type="continuationSeparator" w:id="0">
    <w:p w14:paraId="158C7806" w14:textId="77777777" w:rsidR="00BE2065" w:rsidRDefault="00BE2065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B4DE3" w14:textId="41BA7750" w:rsidR="008642DC" w:rsidRDefault="008642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980095D" wp14:editId="0A7A89D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7aa442d29510c91bba82710e" descr="{&quot;HashCode&quot;:-117854309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1355FF" w14:textId="407344E2" w:rsidR="008642DC" w:rsidRPr="008642DC" w:rsidRDefault="008642DC" w:rsidP="008642DC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8642DC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0095D" id="_x0000_t202" coordsize="21600,21600" o:spt="202" path="m,l,21600r21600,l21600,xe">
              <v:stroke joinstyle="miter"/>
              <v:path gradientshapeok="t" o:connecttype="rect"/>
            </v:shapetype>
            <v:shape id="MSIPCM7aa442d29510c91bba82710e" o:spid="_x0000_s1026" type="#_x0000_t202" alt="{&quot;HashCode&quot;:-1178543093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" o:allowincell="f" filled="f" stroked="f" strokeweight=".5pt">
              <v:textbox inset="20pt,0,,0">
                <w:txbxContent>
                  <w:p w14:paraId="511355FF" w14:textId="407344E2" w:rsidR="008642DC" w:rsidRPr="008642DC" w:rsidRDefault="008642DC" w:rsidP="008642DC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8642DC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75CD1" w14:textId="1DD69BD5" w:rsidR="00EC4FE3" w:rsidRPr="00EC4FE3" w:rsidRDefault="008642DC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4D2501A3" wp14:editId="17F199F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208240f1a1775d47cd93ce46" descr="{&quot;HashCode&quot;:-1178543093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ECAE68" w14:textId="4FD012E4" w:rsidR="008642DC" w:rsidRPr="008642DC" w:rsidRDefault="008642DC" w:rsidP="008642DC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8642DC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501A3" id="_x0000_t202" coordsize="21600,21600" o:spt="202" path="m,l,21600r21600,l21600,xe">
              <v:stroke joinstyle="miter"/>
              <v:path gradientshapeok="t" o:connecttype="rect"/>
            </v:shapetype>
            <v:shape id="MSIPCM208240f1a1775d47cd93ce46" o:spid="_x0000_s1027" type="#_x0000_t202" alt="{&quot;HashCode&quot;:-1178543093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19.8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" o:allowincell="f" filled="f" stroked="f" strokeweight=".5pt">
              <v:textbox inset="20pt,0,,0">
                <w:txbxContent>
                  <w:p w14:paraId="67ECAE68" w14:textId="4FD012E4" w:rsidR="008642DC" w:rsidRPr="008642DC" w:rsidRDefault="008642DC" w:rsidP="008642DC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8642DC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3D2"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51072" behindDoc="0" locked="0" layoutInCell="1" allowOverlap="1" wp14:anchorId="20151A0F" wp14:editId="6495819F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E0681D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A06DE20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484574E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416117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6DA9030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07E62CF7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2457B84E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E22DF"/>
    <w:multiLevelType w:val="hybridMultilevel"/>
    <w:tmpl w:val="77F441AE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BA7B73"/>
    <w:multiLevelType w:val="hybridMultilevel"/>
    <w:tmpl w:val="6E44AED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244E4"/>
    <w:multiLevelType w:val="hybridMultilevel"/>
    <w:tmpl w:val="3A868B8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F73B3"/>
    <w:multiLevelType w:val="hybridMultilevel"/>
    <w:tmpl w:val="B96CD55A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86469"/>
    <w:multiLevelType w:val="hybridMultilevel"/>
    <w:tmpl w:val="AC04B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24FF1"/>
    <w:multiLevelType w:val="hybridMultilevel"/>
    <w:tmpl w:val="102E152C"/>
    <w:lvl w:ilvl="0" w:tplc="0C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1F70"/>
    <w:rsid w:val="00012E7F"/>
    <w:rsid w:val="00047532"/>
    <w:rsid w:val="000766D3"/>
    <w:rsid w:val="0008390E"/>
    <w:rsid w:val="000861B8"/>
    <w:rsid w:val="000E3962"/>
    <w:rsid w:val="000F1B3A"/>
    <w:rsid w:val="00102B87"/>
    <w:rsid w:val="001065E8"/>
    <w:rsid w:val="00111344"/>
    <w:rsid w:val="0012227D"/>
    <w:rsid w:val="001226C2"/>
    <w:rsid w:val="0012549C"/>
    <w:rsid w:val="001417C1"/>
    <w:rsid w:val="001419CE"/>
    <w:rsid w:val="001519C5"/>
    <w:rsid w:val="00161174"/>
    <w:rsid w:val="00173588"/>
    <w:rsid w:val="00176855"/>
    <w:rsid w:val="00182256"/>
    <w:rsid w:val="001A4EC7"/>
    <w:rsid w:val="001A567F"/>
    <w:rsid w:val="001A7FCA"/>
    <w:rsid w:val="001B4C29"/>
    <w:rsid w:val="001B5757"/>
    <w:rsid w:val="001E0DAB"/>
    <w:rsid w:val="001E47C2"/>
    <w:rsid w:val="001F6DD0"/>
    <w:rsid w:val="00217CFF"/>
    <w:rsid w:val="00235D53"/>
    <w:rsid w:val="00236CBA"/>
    <w:rsid w:val="0029438F"/>
    <w:rsid w:val="00296D3E"/>
    <w:rsid w:val="002A71BE"/>
    <w:rsid w:val="002B360D"/>
    <w:rsid w:val="002C0BB9"/>
    <w:rsid w:val="003010C9"/>
    <w:rsid w:val="003073D2"/>
    <w:rsid w:val="0035361A"/>
    <w:rsid w:val="003669FC"/>
    <w:rsid w:val="00395FEB"/>
    <w:rsid w:val="003A2AFA"/>
    <w:rsid w:val="003B5B13"/>
    <w:rsid w:val="003B761C"/>
    <w:rsid w:val="003C6F55"/>
    <w:rsid w:val="003C7F68"/>
    <w:rsid w:val="003E1514"/>
    <w:rsid w:val="003E2BED"/>
    <w:rsid w:val="003E5B0A"/>
    <w:rsid w:val="003F79B1"/>
    <w:rsid w:val="00431964"/>
    <w:rsid w:val="0043415F"/>
    <w:rsid w:val="00440D4C"/>
    <w:rsid w:val="004524A9"/>
    <w:rsid w:val="004A0770"/>
    <w:rsid w:val="004A786E"/>
    <w:rsid w:val="004D6178"/>
    <w:rsid w:val="004E1236"/>
    <w:rsid w:val="004E22D4"/>
    <w:rsid w:val="00507250"/>
    <w:rsid w:val="0052024F"/>
    <w:rsid w:val="00521DB9"/>
    <w:rsid w:val="00524CB3"/>
    <w:rsid w:val="005260DC"/>
    <w:rsid w:val="005371B6"/>
    <w:rsid w:val="0054228F"/>
    <w:rsid w:val="0055734E"/>
    <w:rsid w:val="00564306"/>
    <w:rsid w:val="00586CE9"/>
    <w:rsid w:val="00587850"/>
    <w:rsid w:val="0059178B"/>
    <w:rsid w:val="005A3635"/>
    <w:rsid w:val="005A4350"/>
    <w:rsid w:val="005B389D"/>
    <w:rsid w:val="005C60AA"/>
    <w:rsid w:val="005D46A9"/>
    <w:rsid w:val="005D61DA"/>
    <w:rsid w:val="005D675F"/>
    <w:rsid w:val="005E4318"/>
    <w:rsid w:val="005F28EE"/>
    <w:rsid w:val="006006C1"/>
    <w:rsid w:val="00611AD8"/>
    <w:rsid w:val="00612B15"/>
    <w:rsid w:val="00613189"/>
    <w:rsid w:val="00620C97"/>
    <w:rsid w:val="006268D7"/>
    <w:rsid w:val="00634DD9"/>
    <w:rsid w:val="00646D16"/>
    <w:rsid w:val="00654020"/>
    <w:rsid w:val="00671AC7"/>
    <w:rsid w:val="00671F00"/>
    <w:rsid w:val="00683676"/>
    <w:rsid w:val="006A00BD"/>
    <w:rsid w:val="006A2103"/>
    <w:rsid w:val="006A4390"/>
    <w:rsid w:val="006A622B"/>
    <w:rsid w:val="006A6EE4"/>
    <w:rsid w:val="00710F9D"/>
    <w:rsid w:val="00716A23"/>
    <w:rsid w:val="00721969"/>
    <w:rsid w:val="007310A9"/>
    <w:rsid w:val="007369F3"/>
    <w:rsid w:val="00760104"/>
    <w:rsid w:val="00770397"/>
    <w:rsid w:val="007A2012"/>
    <w:rsid w:val="007D24E5"/>
    <w:rsid w:val="007F77F9"/>
    <w:rsid w:val="00804582"/>
    <w:rsid w:val="008109BF"/>
    <w:rsid w:val="008126CD"/>
    <w:rsid w:val="008517E7"/>
    <w:rsid w:val="008564E8"/>
    <w:rsid w:val="008642DC"/>
    <w:rsid w:val="00890E99"/>
    <w:rsid w:val="008965DB"/>
    <w:rsid w:val="008B3ADE"/>
    <w:rsid w:val="008B3B6E"/>
    <w:rsid w:val="008F20AE"/>
    <w:rsid w:val="00901A59"/>
    <w:rsid w:val="009231D4"/>
    <w:rsid w:val="00932338"/>
    <w:rsid w:val="00943395"/>
    <w:rsid w:val="0094777E"/>
    <w:rsid w:val="00947B11"/>
    <w:rsid w:val="00952A0D"/>
    <w:rsid w:val="009533B5"/>
    <w:rsid w:val="0095428F"/>
    <w:rsid w:val="0097294C"/>
    <w:rsid w:val="00991913"/>
    <w:rsid w:val="009A4BCC"/>
    <w:rsid w:val="009B0864"/>
    <w:rsid w:val="009C0BC9"/>
    <w:rsid w:val="009E7ED0"/>
    <w:rsid w:val="009F3923"/>
    <w:rsid w:val="00A05B8E"/>
    <w:rsid w:val="00A12B96"/>
    <w:rsid w:val="00A25885"/>
    <w:rsid w:val="00A25BA8"/>
    <w:rsid w:val="00A30A7C"/>
    <w:rsid w:val="00A4263F"/>
    <w:rsid w:val="00A464BA"/>
    <w:rsid w:val="00A6718D"/>
    <w:rsid w:val="00A86CD3"/>
    <w:rsid w:val="00AA34C2"/>
    <w:rsid w:val="00AA75CB"/>
    <w:rsid w:val="00AC1392"/>
    <w:rsid w:val="00AC2A5F"/>
    <w:rsid w:val="00AC39FC"/>
    <w:rsid w:val="00AC4C84"/>
    <w:rsid w:val="00AC7C49"/>
    <w:rsid w:val="00AD7FD2"/>
    <w:rsid w:val="00AE4497"/>
    <w:rsid w:val="00AE71D7"/>
    <w:rsid w:val="00B15FCF"/>
    <w:rsid w:val="00B24DAE"/>
    <w:rsid w:val="00B25F1F"/>
    <w:rsid w:val="00B26B69"/>
    <w:rsid w:val="00B5072F"/>
    <w:rsid w:val="00B52EDE"/>
    <w:rsid w:val="00B62E8B"/>
    <w:rsid w:val="00B828B4"/>
    <w:rsid w:val="00B87E2D"/>
    <w:rsid w:val="00B9666F"/>
    <w:rsid w:val="00BA377E"/>
    <w:rsid w:val="00BB09DC"/>
    <w:rsid w:val="00BB4A9E"/>
    <w:rsid w:val="00BD41D9"/>
    <w:rsid w:val="00BD7434"/>
    <w:rsid w:val="00BE17A0"/>
    <w:rsid w:val="00BE2065"/>
    <w:rsid w:val="00BE2E9F"/>
    <w:rsid w:val="00C15425"/>
    <w:rsid w:val="00C2653E"/>
    <w:rsid w:val="00C35166"/>
    <w:rsid w:val="00C46E21"/>
    <w:rsid w:val="00C7015A"/>
    <w:rsid w:val="00C9099D"/>
    <w:rsid w:val="00CA141A"/>
    <w:rsid w:val="00CB52C9"/>
    <w:rsid w:val="00CB548B"/>
    <w:rsid w:val="00CC0556"/>
    <w:rsid w:val="00CC42EF"/>
    <w:rsid w:val="00CE6508"/>
    <w:rsid w:val="00CF096C"/>
    <w:rsid w:val="00CF5E74"/>
    <w:rsid w:val="00D05140"/>
    <w:rsid w:val="00D1082E"/>
    <w:rsid w:val="00D14041"/>
    <w:rsid w:val="00D43D54"/>
    <w:rsid w:val="00D47113"/>
    <w:rsid w:val="00D521C2"/>
    <w:rsid w:val="00D5596D"/>
    <w:rsid w:val="00D57A19"/>
    <w:rsid w:val="00D875AA"/>
    <w:rsid w:val="00DA10A3"/>
    <w:rsid w:val="00DD347D"/>
    <w:rsid w:val="00DD4BCE"/>
    <w:rsid w:val="00DF79A3"/>
    <w:rsid w:val="00E01252"/>
    <w:rsid w:val="00E1730E"/>
    <w:rsid w:val="00E259F2"/>
    <w:rsid w:val="00E519B1"/>
    <w:rsid w:val="00E90716"/>
    <w:rsid w:val="00EA719A"/>
    <w:rsid w:val="00EB257A"/>
    <w:rsid w:val="00EC2011"/>
    <w:rsid w:val="00EC4467"/>
    <w:rsid w:val="00EC4FE3"/>
    <w:rsid w:val="00ED26CC"/>
    <w:rsid w:val="00F0175B"/>
    <w:rsid w:val="00F12951"/>
    <w:rsid w:val="00F449B3"/>
    <w:rsid w:val="00F66781"/>
    <w:rsid w:val="00F77770"/>
    <w:rsid w:val="00F83F14"/>
    <w:rsid w:val="00F937F5"/>
    <w:rsid w:val="00FA2419"/>
    <w:rsid w:val="00FD38E4"/>
    <w:rsid w:val="00FD5948"/>
    <w:rsid w:val="00FE269B"/>
    <w:rsid w:val="00FE7C0A"/>
    <w:rsid w:val="00FF6C0E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E44F3C"/>
  <w15:docId w15:val="{4435B6D1-479A-4505-A4FA-BE2E028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D14041"/>
    <w:rPr>
      <w:b/>
      <w:bCs/>
    </w:rPr>
  </w:style>
  <w:style w:type="character" w:customStyle="1" w:styleId="FootnoteTextChar">
    <w:name w:val="Footnote Text Char"/>
    <w:link w:val="FootnoteText"/>
    <w:uiPriority w:val="99"/>
    <w:qFormat/>
    <w:rsid w:val="001519C5"/>
    <w:rPr>
      <w:rFonts w:cs="Interstate Mazda Regular"/>
      <w:iCs/>
      <w:color w:val="221E1F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qFormat/>
    <w:rsid w:val="001519C5"/>
    <w:pPr>
      <w:keepLines/>
      <w:tabs>
        <w:tab w:val="left" w:pos="284"/>
      </w:tabs>
      <w:suppressAutoHyphens/>
      <w:spacing w:line="200" w:lineRule="exact"/>
      <w:ind w:left="57" w:right="289" w:hanging="57"/>
      <w:jc w:val="both"/>
    </w:pPr>
    <w:rPr>
      <w:rFonts w:cs="Interstate Mazda Regular"/>
      <w:iCs/>
      <w:color w:val="221E1F"/>
      <w:lang w:val="en-GB" w:eastAsia="ja-JP"/>
    </w:rPr>
  </w:style>
  <w:style w:type="character" w:customStyle="1" w:styleId="FootnoteTextChar1">
    <w:name w:val="Footnote Text Char1"/>
    <w:basedOn w:val="DefaultParagraphFont"/>
    <w:uiPriority w:val="99"/>
    <w:semiHidden/>
    <w:rsid w:val="001519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co.uk" TargetMode="External"/><Relationship Id="rId13" Type="http://schemas.openxmlformats.org/officeDocument/2006/relationships/hyperlink" Target="mailto:mclarke@mazdaeur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mailto:omildenhall@mazdaeur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fudge@mazdaeur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://www.insidemazda.co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zdamediapacks.co.uk" TargetMode="External"/><Relationship Id="rId14" Type="http://schemas.openxmlformats.org/officeDocument/2006/relationships/hyperlink" Target="mailto:mvarrall@mazdaeur.com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3" ma:contentTypeDescription="Create a new document." ma:contentTypeScope="" ma:versionID="2d1b1a8bb3cd01083256215d4935ea9d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ff48b2f7acafe9a17816f5094368f95e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4E16FD-FF49-4620-B15E-362D1829CA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8F3A7-4D09-4AE2-A303-9F254930306F}"/>
</file>

<file path=customXml/itemProps3.xml><?xml version="1.0" encoding="utf-8"?>
<ds:datastoreItem xmlns:ds="http://schemas.openxmlformats.org/officeDocument/2006/customXml" ds:itemID="{2BC12BF4-13FC-4A24-809C-70CDC5DDD6B1}"/>
</file>

<file path=customXml/itemProps4.xml><?xml version="1.0" encoding="utf-8"?>
<ds:datastoreItem xmlns:ds="http://schemas.openxmlformats.org/officeDocument/2006/customXml" ds:itemID="{37A48F99-DBE1-4D37-A7B9-021BA6ECEE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Cavanagh, Lois (L.)</dc:creator>
  <cp:lastModifiedBy>Fudge, Graeme</cp:lastModifiedBy>
  <cp:revision>2</cp:revision>
  <cp:lastPrinted>2016-02-11T12:13:00Z</cp:lastPrinted>
  <dcterms:created xsi:type="dcterms:W3CDTF">2021-12-28T22:57:00Z</dcterms:created>
  <dcterms:modified xsi:type="dcterms:W3CDTF">2021-12-28T22:57:00Z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2021-12-28T22:57:54Z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6d64c157-39b9-4299-81e7-40048374257f</vt:lpwstr>
  </property>
  <property fmtid="{D5CDD505-2E9C-101B-9397-08002B2CF9AE}" pid="8" name="MSIP_Label_24138167-8415-4dc6-b34d-59d664cf5b49_ContentBits">
    <vt:lpwstr>1</vt:lpwstr>
  </property>
  <property fmtid="{D5CDD505-2E9C-101B-9397-08002B2CF9AE}" pid="9" name="ContentTypeId">
    <vt:lpwstr>0x010100EF477ED68084A24884176AAA9A023597</vt:lpwstr>
  </property>
</Properties>
</file>