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D0B45" w14:textId="77777777" w:rsidR="001065E8" w:rsidRPr="00D63634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14:paraId="36663AFF" w14:textId="5B12B795" w:rsidR="003073D2" w:rsidRPr="00D63634" w:rsidRDefault="00D663F8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21</w:t>
      </w:r>
      <w:r w:rsidRPr="00D663F8">
        <w:rPr>
          <w:rFonts w:ascii="Arial" w:hAnsi="Arial" w:cs="Arial"/>
          <w:sz w:val="20"/>
          <w:szCs w:val="24"/>
          <w:vertAlign w:val="superscript"/>
          <w:lang w:val="en-GB"/>
        </w:rPr>
        <w:t>st</w:t>
      </w:r>
      <w:r>
        <w:rPr>
          <w:rFonts w:ascii="Arial" w:hAnsi="Arial" w:cs="Arial"/>
          <w:sz w:val="20"/>
          <w:szCs w:val="24"/>
          <w:lang w:val="en-GB"/>
        </w:rPr>
        <w:t xml:space="preserve"> </w:t>
      </w:r>
      <w:r w:rsidR="00D63634">
        <w:rPr>
          <w:rFonts w:ascii="Arial" w:hAnsi="Arial" w:cs="Arial"/>
          <w:sz w:val="20"/>
          <w:szCs w:val="24"/>
          <w:lang w:val="en-GB"/>
        </w:rPr>
        <w:t>April 2020</w:t>
      </w:r>
    </w:p>
    <w:p w14:paraId="0AF215E4" w14:textId="77777777" w:rsidR="003073D2" w:rsidRPr="00D63634" w:rsidRDefault="003073D2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043E89B9" w14:textId="77777777" w:rsidR="00F811D1" w:rsidRPr="00D63634" w:rsidRDefault="00784963" w:rsidP="00D72FD0">
      <w:pPr>
        <w:spacing w:line="276" w:lineRule="auto"/>
        <w:jc w:val="center"/>
        <w:rPr>
          <w:rFonts w:ascii="Arial" w:hAnsi="Arial" w:cs="Arial"/>
          <w:sz w:val="28"/>
          <w:szCs w:val="24"/>
          <w:lang w:val="en-GB"/>
        </w:rPr>
      </w:pPr>
      <w:r w:rsidRPr="00D63634">
        <w:rPr>
          <w:rFonts w:ascii="Arial" w:hAnsi="Arial" w:cs="Arial"/>
          <w:sz w:val="28"/>
          <w:szCs w:val="24"/>
          <w:lang w:val="en-GB"/>
        </w:rPr>
        <w:t xml:space="preserve">Mazda </w:t>
      </w:r>
      <w:r w:rsidR="00D90EFB">
        <w:rPr>
          <w:rFonts w:ascii="Arial" w:hAnsi="Arial" w:cs="Arial"/>
          <w:sz w:val="28"/>
          <w:szCs w:val="24"/>
          <w:lang w:val="en-GB"/>
        </w:rPr>
        <w:t xml:space="preserve">CX-30 </w:t>
      </w:r>
      <w:r w:rsidRPr="00D63634">
        <w:rPr>
          <w:rFonts w:ascii="Arial" w:hAnsi="Arial" w:cs="Arial"/>
          <w:sz w:val="28"/>
          <w:szCs w:val="24"/>
          <w:lang w:val="en-GB"/>
        </w:rPr>
        <w:t xml:space="preserve">strengthens </w:t>
      </w:r>
      <w:r w:rsidR="00F811D1" w:rsidRPr="00D63634">
        <w:rPr>
          <w:rFonts w:ascii="Arial" w:hAnsi="Arial" w:cs="Arial"/>
          <w:sz w:val="28"/>
          <w:szCs w:val="24"/>
          <w:lang w:val="en-GB"/>
        </w:rPr>
        <w:t xml:space="preserve">global </w:t>
      </w:r>
      <w:r w:rsidRPr="00D63634">
        <w:rPr>
          <w:rFonts w:ascii="Arial" w:hAnsi="Arial" w:cs="Arial"/>
          <w:sz w:val="28"/>
          <w:szCs w:val="24"/>
          <w:lang w:val="en-GB"/>
        </w:rPr>
        <w:t xml:space="preserve">safety tally </w:t>
      </w:r>
    </w:p>
    <w:p w14:paraId="6E363307" w14:textId="77777777" w:rsidR="003073D2" w:rsidRPr="00D63634" w:rsidRDefault="00784963" w:rsidP="00D72FD0">
      <w:pPr>
        <w:spacing w:line="276" w:lineRule="auto"/>
        <w:jc w:val="center"/>
        <w:rPr>
          <w:rFonts w:ascii="Arial" w:hAnsi="Arial" w:cs="Arial"/>
          <w:sz w:val="20"/>
          <w:szCs w:val="24"/>
          <w:lang w:val="en-GB"/>
        </w:rPr>
      </w:pPr>
      <w:r w:rsidRPr="00D63634">
        <w:rPr>
          <w:rFonts w:ascii="Arial" w:hAnsi="Arial" w:cs="Arial"/>
          <w:sz w:val="28"/>
          <w:szCs w:val="24"/>
          <w:lang w:val="en-GB"/>
        </w:rPr>
        <w:t xml:space="preserve">with </w:t>
      </w:r>
      <w:r w:rsidR="00D90EFB">
        <w:rPr>
          <w:rFonts w:ascii="Arial" w:hAnsi="Arial" w:cs="Arial"/>
          <w:sz w:val="28"/>
          <w:szCs w:val="24"/>
          <w:lang w:val="en-GB"/>
        </w:rPr>
        <w:t xml:space="preserve">top US safety award </w:t>
      </w:r>
    </w:p>
    <w:p w14:paraId="305095EB" w14:textId="77777777" w:rsidR="003073D2" w:rsidRPr="00D63634" w:rsidRDefault="003073D2" w:rsidP="003073D2">
      <w:pPr>
        <w:spacing w:line="260" w:lineRule="exact"/>
        <w:jc w:val="center"/>
        <w:rPr>
          <w:rFonts w:ascii="Arial" w:hAnsi="Arial" w:cs="Arial"/>
          <w:sz w:val="22"/>
          <w:lang w:val="en-GB"/>
        </w:rPr>
      </w:pPr>
    </w:p>
    <w:p w14:paraId="1E94344F" w14:textId="091A6F83" w:rsidR="00910594" w:rsidRPr="00D63634" w:rsidRDefault="00910594" w:rsidP="00910594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US </w:t>
      </w:r>
      <w:r w:rsidRPr="00D63634">
        <w:rPr>
          <w:rFonts w:ascii="Arial" w:hAnsi="Arial" w:cs="Arial"/>
          <w:sz w:val="20"/>
          <w:szCs w:val="20"/>
          <w:lang w:val="en-GB"/>
        </w:rPr>
        <w:t>recognition further underpins the Mazda CX-30’s impressive global safety rating</w:t>
      </w:r>
      <w:r w:rsidR="008E1EED" w:rsidRPr="008E1EED">
        <w:rPr>
          <w:rFonts w:ascii="Arial" w:hAnsi="Arial" w:cs="Arial"/>
          <w:sz w:val="20"/>
          <w:szCs w:val="20"/>
          <w:lang w:val="en-GB"/>
        </w:rPr>
        <w:t xml:space="preserve"> </w:t>
      </w:r>
      <w:r w:rsidR="008E1EED">
        <w:rPr>
          <w:rFonts w:ascii="Arial" w:hAnsi="Arial" w:cs="Arial"/>
          <w:sz w:val="20"/>
          <w:szCs w:val="20"/>
          <w:lang w:val="en-GB"/>
        </w:rPr>
        <w:t>successes.</w:t>
      </w:r>
    </w:p>
    <w:p w14:paraId="16975FE8" w14:textId="12814705" w:rsidR="008E1EED" w:rsidRDefault="008E1EED" w:rsidP="008E1EED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napToGrid w:val="0"/>
          <w:sz w:val="20"/>
          <w:szCs w:val="20"/>
          <w:lang w:val="en-GB"/>
        </w:rPr>
        <w:t xml:space="preserve">The Mazda CX-30 </w:t>
      </w:r>
      <w:r w:rsidRPr="00D63634">
        <w:rPr>
          <w:rFonts w:ascii="Arial" w:hAnsi="Arial" w:cs="Arial"/>
          <w:snapToGrid w:val="0"/>
          <w:sz w:val="20"/>
          <w:szCs w:val="20"/>
          <w:lang w:val="en-GB"/>
        </w:rPr>
        <w:t>achiev</w:t>
      </w:r>
      <w:r>
        <w:rPr>
          <w:rFonts w:ascii="Arial" w:hAnsi="Arial" w:cs="Arial"/>
          <w:snapToGrid w:val="0"/>
          <w:sz w:val="20"/>
          <w:szCs w:val="20"/>
          <w:lang w:val="en-GB"/>
        </w:rPr>
        <w:t xml:space="preserve">ed </w:t>
      </w:r>
      <w:r w:rsidRPr="00D63634">
        <w:rPr>
          <w:rFonts w:ascii="Arial" w:hAnsi="Arial" w:cs="Arial"/>
          <w:snapToGrid w:val="0"/>
          <w:sz w:val="20"/>
          <w:szCs w:val="20"/>
          <w:lang w:val="en-GB"/>
        </w:rPr>
        <w:t>a maximum five-star rating by Euro NCAP</w:t>
      </w:r>
      <w:r>
        <w:rPr>
          <w:rFonts w:ascii="Arial" w:hAnsi="Arial" w:cs="Arial"/>
          <w:snapToGrid w:val="0"/>
          <w:sz w:val="20"/>
          <w:szCs w:val="20"/>
          <w:lang w:val="en-GB"/>
        </w:rPr>
        <w:t xml:space="preserve"> in 2019. </w:t>
      </w:r>
      <w:r w:rsidRPr="00D6363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7D043F3" w14:textId="561975CE" w:rsidR="008E1EED" w:rsidRPr="008E1EED" w:rsidRDefault="00B4050F" w:rsidP="00A06CA4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 w:rsidRPr="008E1EED">
        <w:rPr>
          <w:rFonts w:ascii="Arial" w:hAnsi="Arial" w:cs="Arial"/>
          <w:sz w:val="20"/>
          <w:szCs w:val="20"/>
          <w:lang w:val="en-GB"/>
        </w:rPr>
        <w:t xml:space="preserve">Six Mazda models </w:t>
      </w:r>
      <w:r w:rsidR="008E1EED">
        <w:rPr>
          <w:rFonts w:ascii="Arial" w:hAnsi="Arial" w:cs="Arial"/>
          <w:sz w:val="20"/>
          <w:szCs w:val="20"/>
          <w:lang w:val="en-GB"/>
        </w:rPr>
        <w:t xml:space="preserve">scored </w:t>
      </w:r>
      <w:r w:rsidRPr="008E1EED">
        <w:rPr>
          <w:rFonts w:ascii="Arial" w:hAnsi="Arial" w:cs="Arial"/>
          <w:snapToGrid w:val="0"/>
          <w:sz w:val="20"/>
          <w:szCs w:val="20"/>
          <w:lang w:val="en-GB"/>
        </w:rPr>
        <w:t xml:space="preserve">the </w:t>
      </w:r>
      <w:r w:rsidR="008E1EED" w:rsidRPr="008E1EED">
        <w:rPr>
          <w:rFonts w:ascii="Arial" w:hAnsi="Arial" w:cs="Arial"/>
          <w:sz w:val="20"/>
          <w:szCs w:val="20"/>
          <w:lang w:val="en-GB"/>
        </w:rPr>
        <w:t xml:space="preserve">US </w:t>
      </w:r>
      <w:r w:rsidR="008E1EED" w:rsidRPr="008E1EED">
        <w:rPr>
          <w:rFonts w:ascii="Arial" w:hAnsi="Arial" w:cs="Arial"/>
          <w:snapToGrid w:val="0"/>
          <w:sz w:val="20"/>
          <w:szCs w:val="20"/>
          <w:lang w:val="en-GB"/>
        </w:rPr>
        <w:t>Insurance Institute for Highway Safety</w:t>
      </w:r>
      <w:r w:rsidR="008E1EED">
        <w:rPr>
          <w:rFonts w:ascii="Arial" w:hAnsi="Arial" w:cs="Arial"/>
          <w:snapToGrid w:val="0"/>
          <w:sz w:val="20"/>
          <w:szCs w:val="20"/>
          <w:lang w:val="en-GB"/>
        </w:rPr>
        <w:t>’s</w:t>
      </w:r>
      <w:r w:rsidR="008E1EED" w:rsidRPr="008E1EED">
        <w:rPr>
          <w:rFonts w:ascii="Arial" w:hAnsi="Arial" w:cs="Arial"/>
          <w:snapToGrid w:val="0"/>
          <w:sz w:val="20"/>
          <w:szCs w:val="20"/>
          <w:lang w:val="en-GB"/>
        </w:rPr>
        <w:t xml:space="preserve"> </w:t>
      </w:r>
      <w:r w:rsidRPr="008E1EED">
        <w:rPr>
          <w:rFonts w:ascii="Arial" w:hAnsi="Arial" w:cs="Arial"/>
          <w:snapToGrid w:val="0"/>
          <w:sz w:val="20"/>
          <w:szCs w:val="20"/>
          <w:lang w:val="en-GB"/>
        </w:rPr>
        <w:t>highest rating</w:t>
      </w:r>
      <w:r w:rsidR="008E1EED">
        <w:rPr>
          <w:rFonts w:ascii="Arial" w:hAnsi="Arial" w:cs="Arial"/>
          <w:snapToGrid w:val="0"/>
          <w:sz w:val="20"/>
          <w:szCs w:val="20"/>
          <w:lang w:val="en-GB"/>
        </w:rPr>
        <w:t>.</w:t>
      </w:r>
    </w:p>
    <w:p w14:paraId="4A86BC8A" w14:textId="77777777" w:rsidR="008E1EED" w:rsidRDefault="008E1EED" w:rsidP="00A057E6">
      <w:pPr>
        <w:rPr>
          <w:rFonts w:ascii="Arial" w:hAnsi="Arial" w:cs="Arial"/>
          <w:sz w:val="20"/>
          <w:szCs w:val="20"/>
          <w:lang w:val="en-GB"/>
        </w:rPr>
      </w:pPr>
    </w:p>
    <w:p w14:paraId="43516A74" w14:textId="774BD323" w:rsidR="00A057E6" w:rsidRPr="00D63634" w:rsidRDefault="00910594" w:rsidP="00A057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Alongside five other Mazda models, the Mazda CX-30 has been awarded </w:t>
      </w:r>
      <w:r w:rsidR="00D90EFB" w:rsidRPr="00D63634">
        <w:rPr>
          <w:rFonts w:ascii="Arial" w:hAnsi="Arial" w:cs="Arial"/>
          <w:sz w:val="20"/>
          <w:szCs w:val="20"/>
          <w:lang w:val="en-GB"/>
        </w:rPr>
        <w:t xml:space="preserve">the US </w:t>
      </w:r>
      <w:r w:rsidR="00D90EFB" w:rsidRPr="00D63634">
        <w:rPr>
          <w:rFonts w:ascii="Arial" w:hAnsi="Arial" w:cs="Arial"/>
          <w:snapToGrid w:val="0"/>
          <w:sz w:val="20"/>
          <w:szCs w:val="20"/>
          <w:lang w:val="en-GB"/>
        </w:rPr>
        <w:t>Insurance Institute for Highway Safety</w:t>
      </w:r>
      <w:r>
        <w:rPr>
          <w:rFonts w:ascii="Arial" w:hAnsi="Arial" w:cs="Arial"/>
          <w:snapToGrid w:val="0"/>
          <w:sz w:val="20"/>
          <w:szCs w:val="20"/>
          <w:lang w:val="en-GB"/>
        </w:rPr>
        <w:t>’s</w:t>
      </w:r>
      <w:r w:rsidR="00D90EFB" w:rsidRPr="00D63634">
        <w:rPr>
          <w:rFonts w:ascii="Arial" w:hAnsi="Arial" w:cs="Arial"/>
          <w:snapToGrid w:val="0"/>
          <w:sz w:val="20"/>
          <w:szCs w:val="20"/>
          <w:lang w:val="en-GB"/>
        </w:rPr>
        <w:t xml:space="preserve"> (IIHS)</w:t>
      </w:r>
      <w:r>
        <w:rPr>
          <w:rFonts w:ascii="Arial" w:hAnsi="Arial" w:cs="Arial"/>
          <w:snapToGrid w:val="0"/>
          <w:sz w:val="20"/>
          <w:szCs w:val="20"/>
          <w:lang w:val="en-GB"/>
        </w:rPr>
        <w:t xml:space="preserve"> </w:t>
      </w:r>
      <w:r w:rsidR="00D90EFB" w:rsidRPr="00D63634">
        <w:rPr>
          <w:rFonts w:ascii="Arial" w:hAnsi="Arial" w:cs="Arial"/>
          <w:snapToGrid w:val="0"/>
          <w:sz w:val="20"/>
          <w:szCs w:val="20"/>
          <w:lang w:val="en-GB"/>
        </w:rPr>
        <w:t>highest safety rating</w:t>
      </w:r>
      <w:r w:rsidR="00A057E6">
        <w:rPr>
          <w:rFonts w:ascii="Arial" w:hAnsi="Arial" w:cs="Arial"/>
          <w:snapToGrid w:val="0"/>
          <w:sz w:val="20"/>
          <w:szCs w:val="20"/>
          <w:lang w:val="en-GB"/>
        </w:rPr>
        <w:t xml:space="preserve">: </w:t>
      </w:r>
      <w:r w:rsidR="00D90EFB" w:rsidRPr="00D63634">
        <w:rPr>
          <w:rFonts w:ascii="Arial" w:hAnsi="Arial" w:cs="Arial"/>
          <w:snapToGrid w:val="0"/>
          <w:sz w:val="20"/>
          <w:szCs w:val="20"/>
          <w:lang w:val="en-GB"/>
        </w:rPr>
        <w:t xml:space="preserve">Top Safety Pick+. </w:t>
      </w:r>
      <w:r w:rsidR="00A057E6">
        <w:rPr>
          <w:rFonts w:ascii="Arial" w:hAnsi="Arial" w:cs="Arial"/>
          <w:snapToGrid w:val="0"/>
          <w:sz w:val="20"/>
          <w:szCs w:val="20"/>
          <w:lang w:val="en-GB"/>
        </w:rPr>
        <w:t xml:space="preserve">The </w:t>
      </w:r>
      <w:r w:rsidR="00A057E6">
        <w:rPr>
          <w:rFonts w:ascii="Arial" w:hAnsi="Arial" w:cs="Arial"/>
          <w:sz w:val="20"/>
          <w:szCs w:val="20"/>
          <w:lang w:val="en-GB"/>
        </w:rPr>
        <w:t>s</w:t>
      </w:r>
      <w:r w:rsidR="00A057E6" w:rsidRPr="00D63634">
        <w:rPr>
          <w:rFonts w:ascii="Arial" w:hAnsi="Arial" w:cs="Arial"/>
          <w:sz w:val="20"/>
          <w:szCs w:val="20"/>
          <w:lang w:val="en-GB"/>
        </w:rPr>
        <w:t>ix</w:t>
      </w:r>
      <w:r w:rsidR="00A057E6">
        <w:rPr>
          <w:rFonts w:ascii="Arial" w:hAnsi="Arial" w:cs="Arial"/>
          <w:sz w:val="20"/>
          <w:szCs w:val="20"/>
          <w:lang w:val="en-GB"/>
        </w:rPr>
        <w:t xml:space="preserve"> cars tested were </w:t>
      </w:r>
      <w:r w:rsidR="00A057E6" w:rsidRPr="00D63634">
        <w:rPr>
          <w:rFonts w:ascii="Arial" w:hAnsi="Arial" w:cs="Arial"/>
          <w:sz w:val="20"/>
          <w:szCs w:val="20"/>
          <w:lang w:val="en-GB"/>
        </w:rPr>
        <w:t xml:space="preserve">the </w:t>
      </w:r>
      <w:r w:rsidR="0014428C">
        <w:rPr>
          <w:rFonts w:ascii="Arial" w:hAnsi="Arial" w:cs="Arial"/>
          <w:sz w:val="20"/>
          <w:szCs w:val="20"/>
          <w:lang w:val="en-GB"/>
        </w:rPr>
        <w:t xml:space="preserve">North American </w:t>
      </w:r>
      <w:r w:rsidR="00A057E6">
        <w:rPr>
          <w:rFonts w:ascii="Arial" w:hAnsi="Arial" w:cs="Arial"/>
          <w:sz w:val="20"/>
          <w:szCs w:val="20"/>
          <w:lang w:val="en-GB"/>
        </w:rPr>
        <w:t>s</w:t>
      </w:r>
      <w:r w:rsidR="00A057E6" w:rsidRPr="00D63634">
        <w:rPr>
          <w:rFonts w:ascii="Arial" w:hAnsi="Arial" w:cs="Arial"/>
          <w:sz w:val="20"/>
          <w:szCs w:val="20"/>
          <w:lang w:val="en-GB"/>
        </w:rPr>
        <w:t>pecification Mazda3, Mazda6, Mazda CX-9**, Mazda CX-5, Mazda CX-3 and Mazda CX-30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256DB3B7" w14:textId="77777777" w:rsidR="00A057E6" w:rsidRDefault="00A057E6" w:rsidP="00D90EFB">
      <w:pPr>
        <w:spacing w:line="260" w:lineRule="exact"/>
        <w:ind w:left="1"/>
        <w:rPr>
          <w:rFonts w:ascii="Arial" w:hAnsi="Arial" w:cs="Arial"/>
          <w:snapToGrid w:val="0"/>
          <w:sz w:val="20"/>
          <w:szCs w:val="20"/>
          <w:lang w:val="en-GB"/>
        </w:rPr>
      </w:pPr>
    </w:p>
    <w:p w14:paraId="7C944992" w14:textId="02B37BA7" w:rsidR="00A057E6" w:rsidRPr="00D63634" w:rsidRDefault="00910594" w:rsidP="00A057E6">
      <w:pPr>
        <w:rPr>
          <w:rFonts w:ascii="Arial" w:eastAsia="MS PGothic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A057E6" w:rsidRPr="00D63634">
        <w:rPr>
          <w:rFonts w:ascii="Arial" w:hAnsi="Arial" w:cs="Arial"/>
          <w:bCs/>
          <w:sz w:val="20"/>
          <w:szCs w:val="20"/>
          <w:lang w:val="en-GB"/>
        </w:rPr>
        <w:t xml:space="preserve">IIHS evaluates </w:t>
      </w:r>
      <w:r w:rsidR="00A057E6">
        <w:rPr>
          <w:rFonts w:ascii="Arial" w:hAnsi="Arial" w:cs="Arial"/>
          <w:bCs/>
          <w:sz w:val="20"/>
          <w:szCs w:val="20"/>
          <w:lang w:val="en-GB"/>
        </w:rPr>
        <w:t xml:space="preserve">a variety of </w:t>
      </w:r>
      <w:r w:rsidR="00A057E6" w:rsidRPr="00D63634">
        <w:rPr>
          <w:rFonts w:ascii="Arial" w:hAnsi="Arial" w:cs="Arial"/>
          <w:bCs/>
          <w:sz w:val="20"/>
          <w:szCs w:val="20"/>
          <w:lang w:val="en-GB"/>
        </w:rPr>
        <w:t xml:space="preserve">crashworthiness tests </w:t>
      </w:r>
      <w:r w:rsidRPr="00D63634">
        <w:rPr>
          <w:rFonts w:ascii="Arial" w:hAnsi="Arial" w:cs="Arial"/>
          <w:bCs/>
          <w:sz w:val="20"/>
          <w:szCs w:val="20"/>
          <w:lang w:val="en-GB"/>
        </w:rPr>
        <w:t>including</w:t>
      </w:r>
      <w:r w:rsidR="00A057E6" w:rsidRPr="00D63634">
        <w:rPr>
          <w:rFonts w:ascii="Arial" w:hAnsi="Arial" w:cs="Arial"/>
          <w:bCs/>
          <w:sz w:val="20"/>
          <w:szCs w:val="20"/>
          <w:lang w:val="en-GB"/>
        </w:rPr>
        <w:t xml:space="preserve"> driver-side and passenger-side small overlap and moderate overlap frontal crashes, a side crash, a roof strength test and a head restraint and seat test that simulates a rear impact. In addition, headlight performance and frontal crash prevention by means of auto-braking and forward collision warning systems are evaluated.</w:t>
      </w:r>
      <w:r w:rsidR="00A057E6" w:rsidRPr="00D63634">
        <w:rPr>
          <w:rFonts w:ascii="Arial" w:eastAsia="MS PGothic" w:hAnsi="Arial" w:cs="Arial"/>
          <w:bCs/>
          <w:sz w:val="20"/>
          <w:szCs w:val="20"/>
          <w:lang w:val="en-GB"/>
        </w:rPr>
        <w:t xml:space="preserve"> </w:t>
      </w:r>
    </w:p>
    <w:p w14:paraId="5FD75AED" w14:textId="77777777" w:rsidR="00910594" w:rsidRDefault="00910594" w:rsidP="00910594">
      <w:pPr>
        <w:spacing w:line="260" w:lineRule="exact"/>
        <w:rPr>
          <w:rFonts w:ascii="Arial" w:hAnsi="Arial" w:cs="Arial"/>
          <w:snapToGrid w:val="0"/>
          <w:sz w:val="20"/>
          <w:szCs w:val="20"/>
          <w:lang w:val="en-GB"/>
        </w:rPr>
      </w:pPr>
    </w:p>
    <w:p w14:paraId="63C81DB9" w14:textId="39F93569" w:rsidR="00D90EFB" w:rsidRPr="00D63634" w:rsidRDefault="00910594" w:rsidP="00910594">
      <w:pPr>
        <w:spacing w:line="260" w:lineRule="exact"/>
        <w:rPr>
          <w:rFonts w:ascii="Arial" w:hAnsi="Arial" w:cs="Arial"/>
          <w:snapToGrid w:val="0"/>
          <w:sz w:val="20"/>
          <w:szCs w:val="20"/>
          <w:lang w:val="en-GB"/>
        </w:rPr>
      </w:pPr>
      <w:r>
        <w:rPr>
          <w:rFonts w:ascii="Arial" w:hAnsi="Arial" w:cs="Arial"/>
          <w:snapToGrid w:val="0"/>
          <w:sz w:val="20"/>
          <w:szCs w:val="20"/>
          <w:lang w:val="en-GB"/>
        </w:rPr>
        <w:t>For the Mazda CX-30</w:t>
      </w:r>
      <w:r w:rsidR="008E1EED">
        <w:rPr>
          <w:rFonts w:ascii="Arial" w:hAnsi="Arial" w:cs="Arial"/>
          <w:snapToGrid w:val="0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napToGrid w:val="0"/>
          <w:sz w:val="20"/>
          <w:szCs w:val="20"/>
          <w:lang w:val="en-GB"/>
        </w:rPr>
        <w:t xml:space="preserve">this strong performance in </w:t>
      </w:r>
      <w:r w:rsidR="0014428C">
        <w:rPr>
          <w:rFonts w:ascii="Arial" w:hAnsi="Arial" w:cs="Arial"/>
          <w:snapToGrid w:val="0"/>
          <w:sz w:val="20"/>
          <w:szCs w:val="20"/>
          <w:lang w:val="en-GB"/>
        </w:rPr>
        <w:t xml:space="preserve">American </w:t>
      </w:r>
      <w:r>
        <w:rPr>
          <w:rFonts w:ascii="Arial" w:hAnsi="Arial" w:cs="Arial"/>
          <w:snapToGrid w:val="0"/>
          <w:sz w:val="20"/>
          <w:szCs w:val="20"/>
          <w:lang w:val="en-GB"/>
        </w:rPr>
        <w:t xml:space="preserve">tests adds to a </w:t>
      </w:r>
      <w:r w:rsidR="00D90EFB" w:rsidRPr="00D63634">
        <w:rPr>
          <w:rFonts w:ascii="Arial" w:hAnsi="Arial" w:cs="Arial"/>
          <w:snapToGrid w:val="0"/>
          <w:sz w:val="20"/>
          <w:szCs w:val="20"/>
          <w:lang w:val="en-GB"/>
        </w:rPr>
        <w:t>series of impressive global safety assessment results</w:t>
      </w:r>
      <w:r>
        <w:rPr>
          <w:rFonts w:ascii="Arial" w:hAnsi="Arial" w:cs="Arial"/>
          <w:snapToGrid w:val="0"/>
          <w:sz w:val="20"/>
          <w:szCs w:val="20"/>
          <w:lang w:val="en-GB"/>
        </w:rPr>
        <w:t xml:space="preserve">. In Europe, the CX-30 </w:t>
      </w:r>
      <w:r w:rsidR="00D90EFB" w:rsidRPr="00D63634">
        <w:rPr>
          <w:rFonts w:ascii="Arial" w:hAnsi="Arial" w:cs="Arial"/>
          <w:snapToGrid w:val="0"/>
          <w:sz w:val="20"/>
          <w:szCs w:val="20"/>
          <w:lang w:val="en-GB"/>
        </w:rPr>
        <w:t>achiev</w:t>
      </w:r>
      <w:r w:rsidR="008C71A6">
        <w:rPr>
          <w:rFonts w:ascii="Arial" w:hAnsi="Arial" w:cs="Arial"/>
          <w:snapToGrid w:val="0"/>
          <w:sz w:val="20"/>
          <w:szCs w:val="20"/>
          <w:lang w:val="en-GB"/>
        </w:rPr>
        <w:t xml:space="preserve">ed </w:t>
      </w:r>
      <w:r w:rsidR="00D90EFB" w:rsidRPr="00D63634">
        <w:rPr>
          <w:rFonts w:ascii="Arial" w:hAnsi="Arial" w:cs="Arial"/>
          <w:snapToGrid w:val="0"/>
          <w:sz w:val="20"/>
          <w:szCs w:val="20"/>
          <w:lang w:val="en-GB"/>
        </w:rPr>
        <w:t>a maximum five-star rating by Euro NCAP</w:t>
      </w:r>
      <w:r>
        <w:rPr>
          <w:rFonts w:ascii="Arial" w:hAnsi="Arial" w:cs="Arial"/>
          <w:snapToGrid w:val="0"/>
          <w:sz w:val="20"/>
          <w:szCs w:val="20"/>
          <w:lang w:val="en-GB"/>
        </w:rPr>
        <w:t>, while the Australian New Car Assessment Programme (</w:t>
      </w:r>
      <w:r w:rsidR="00D90EFB" w:rsidRPr="00D63634">
        <w:rPr>
          <w:rFonts w:ascii="Arial" w:hAnsi="Arial" w:cs="Arial"/>
          <w:snapToGrid w:val="0"/>
          <w:sz w:val="20"/>
          <w:szCs w:val="20"/>
          <w:lang w:val="en-GB"/>
        </w:rPr>
        <w:t>ANCAP</w:t>
      </w:r>
      <w:r>
        <w:rPr>
          <w:rFonts w:ascii="Arial" w:hAnsi="Arial" w:cs="Arial"/>
          <w:snapToGrid w:val="0"/>
          <w:sz w:val="20"/>
          <w:szCs w:val="20"/>
          <w:lang w:val="en-GB"/>
        </w:rPr>
        <w:t>)</w:t>
      </w:r>
      <w:r w:rsidR="008C71A6">
        <w:rPr>
          <w:rFonts w:ascii="Arial" w:hAnsi="Arial" w:cs="Arial"/>
          <w:snapToGrid w:val="0"/>
          <w:sz w:val="20"/>
          <w:szCs w:val="20"/>
          <w:lang w:val="en-GB"/>
        </w:rPr>
        <w:t xml:space="preserve"> also awarded Mazda’s new SUV the maximum five-star rating. Both safety bodies scored Mazda’s newest SUV with </w:t>
      </w:r>
      <w:r w:rsidR="00D90EFB" w:rsidRPr="00D63634">
        <w:rPr>
          <w:rFonts w:ascii="Arial" w:hAnsi="Arial" w:cs="Arial"/>
          <w:snapToGrid w:val="0"/>
          <w:sz w:val="20"/>
          <w:szCs w:val="20"/>
          <w:lang w:val="en-GB"/>
        </w:rPr>
        <w:t>an exceptional 9</w:t>
      </w:r>
      <w:r w:rsidR="00D663F8">
        <w:rPr>
          <w:rFonts w:ascii="Arial" w:hAnsi="Arial" w:cs="Arial"/>
          <w:snapToGrid w:val="0"/>
          <w:sz w:val="20"/>
          <w:szCs w:val="20"/>
          <w:lang w:val="en-GB"/>
        </w:rPr>
        <w:t xml:space="preserve">9 per cent </w:t>
      </w:r>
      <w:r w:rsidR="00D90EFB" w:rsidRPr="00D63634">
        <w:rPr>
          <w:rFonts w:ascii="Arial" w:hAnsi="Arial" w:cs="Arial"/>
          <w:snapToGrid w:val="0"/>
          <w:sz w:val="20"/>
          <w:szCs w:val="20"/>
          <w:lang w:val="en-GB"/>
        </w:rPr>
        <w:t xml:space="preserve">score in </w:t>
      </w:r>
      <w:r w:rsidR="008C71A6">
        <w:rPr>
          <w:rFonts w:ascii="Arial" w:hAnsi="Arial" w:cs="Arial"/>
          <w:snapToGrid w:val="0"/>
          <w:sz w:val="20"/>
          <w:szCs w:val="20"/>
          <w:lang w:val="en-GB"/>
        </w:rPr>
        <w:t xml:space="preserve">the </w:t>
      </w:r>
      <w:r w:rsidR="00D90EFB" w:rsidRPr="00D63634">
        <w:rPr>
          <w:rFonts w:ascii="Arial" w:hAnsi="Arial" w:cs="Arial"/>
          <w:sz w:val="20"/>
          <w:szCs w:val="20"/>
          <w:shd w:val="clear" w:color="auto" w:fill="FFFFFF"/>
          <w:lang w:val="en-GB"/>
        </w:rPr>
        <w:t>Adult Occupant category</w:t>
      </w:r>
      <w:r w:rsidR="008E1EE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- </w:t>
      </w:r>
      <w:r w:rsidR="008C71A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making </w:t>
      </w:r>
      <w:r w:rsidR="00D90EFB" w:rsidRPr="00D6363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the Mazda CX-30 the first vehicle to ever achieve </w:t>
      </w:r>
      <w:r w:rsidR="008C71A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this </w:t>
      </w:r>
      <w:r w:rsidR="00D90EFB" w:rsidRPr="00D63634">
        <w:rPr>
          <w:rFonts w:ascii="Arial" w:hAnsi="Arial" w:cs="Arial"/>
          <w:sz w:val="20"/>
          <w:szCs w:val="20"/>
          <w:shd w:val="clear" w:color="auto" w:fill="FFFFFF"/>
          <w:lang w:val="en-GB"/>
        </w:rPr>
        <w:t>near-perfect score</w:t>
      </w:r>
      <w:r w:rsidR="008C71A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It also </w:t>
      </w:r>
      <w:r w:rsidR="00D90EFB" w:rsidRPr="00D6363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earned maximum points for frontal full-width impact, as well as </w:t>
      </w:r>
      <w:r w:rsidR="008E1EE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the maximum </w:t>
      </w:r>
      <w:r w:rsidR="00D90EFB" w:rsidRPr="00D63634">
        <w:rPr>
          <w:rFonts w:ascii="Arial" w:hAnsi="Arial" w:cs="Arial"/>
          <w:sz w:val="20"/>
          <w:szCs w:val="20"/>
          <w:shd w:val="clear" w:color="auto" w:fill="FFFFFF"/>
          <w:lang w:val="en-GB"/>
        </w:rPr>
        <w:t>for both barrier and pole side impacts.</w:t>
      </w:r>
    </w:p>
    <w:p w14:paraId="0F292411" w14:textId="77777777" w:rsidR="00D90EFB" w:rsidRDefault="00D90EFB" w:rsidP="00783EAF">
      <w:pPr>
        <w:spacing w:line="260" w:lineRule="exact"/>
        <w:ind w:left="1"/>
        <w:rPr>
          <w:rFonts w:ascii="Arial" w:hAnsi="Arial" w:cs="Arial"/>
          <w:sz w:val="20"/>
          <w:szCs w:val="20"/>
          <w:lang w:val="en-GB"/>
        </w:rPr>
      </w:pPr>
    </w:p>
    <w:p w14:paraId="55CD577F" w14:textId="26E552D8" w:rsidR="00B50780" w:rsidRPr="00D63634" w:rsidRDefault="008C71A6" w:rsidP="00783EAF">
      <w:pPr>
        <w:rPr>
          <w:rFonts w:ascii="Arial" w:eastAsia="MS PGothic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the United States, Mazda was </w:t>
      </w:r>
      <w:r w:rsidR="00783EAF" w:rsidRPr="00D63634">
        <w:rPr>
          <w:rFonts w:ascii="Arial" w:hAnsi="Arial" w:cs="Arial"/>
          <w:sz w:val="20"/>
          <w:szCs w:val="20"/>
          <w:lang w:val="en-GB"/>
        </w:rPr>
        <w:t>the manufacturer</w:t>
      </w:r>
      <w:r w:rsidR="00332193" w:rsidRPr="00D63634">
        <w:rPr>
          <w:rFonts w:ascii="Arial" w:hAnsi="Arial" w:cs="Arial"/>
          <w:sz w:val="20"/>
          <w:szCs w:val="20"/>
          <w:lang w:val="en-GB"/>
        </w:rPr>
        <w:t xml:space="preserve"> who received the</w:t>
      </w:r>
      <w:r w:rsidR="00FE4892" w:rsidRPr="00D63634">
        <w:rPr>
          <w:rFonts w:ascii="Arial" w:hAnsi="Arial" w:cs="Arial"/>
          <w:sz w:val="20"/>
          <w:szCs w:val="20"/>
          <w:lang w:val="en-GB"/>
        </w:rPr>
        <w:t xml:space="preserve"> most</w:t>
      </w:r>
      <w:r w:rsidR="00783EAF" w:rsidRPr="00D63634">
        <w:rPr>
          <w:rFonts w:ascii="Arial" w:hAnsi="Arial" w:cs="Arial"/>
          <w:sz w:val="20"/>
          <w:szCs w:val="20"/>
          <w:lang w:val="en-GB"/>
        </w:rPr>
        <w:t xml:space="preserve"> 2020 Top Safety Pick+ awards,</w:t>
      </w:r>
      <w:r>
        <w:rPr>
          <w:rFonts w:ascii="Arial" w:hAnsi="Arial" w:cs="Arial"/>
          <w:sz w:val="20"/>
          <w:szCs w:val="20"/>
          <w:lang w:val="en-GB"/>
        </w:rPr>
        <w:t xml:space="preserve"> a </w:t>
      </w:r>
      <w:r w:rsidR="00783EAF" w:rsidRPr="00D63634">
        <w:rPr>
          <w:rFonts w:ascii="Arial" w:hAnsi="Arial" w:cs="Arial"/>
          <w:sz w:val="20"/>
          <w:szCs w:val="20"/>
          <w:lang w:val="en-GB"/>
        </w:rPr>
        <w:t xml:space="preserve">result </w:t>
      </w:r>
      <w:r>
        <w:rPr>
          <w:rFonts w:ascii="Arial" w:hAnsi="Arial" w:cs="Arial"/>
          <w:sz w:val="20"/>
          <w:szCs w:val="20"/>
          <w:lang w:val="en-GB"/>
        </w:rPr>
        <w:t xml:space="preserve">that </w:t>
      </w:r>
      <w:r w:rsidR="00783EAF" w:rsidRPr="00D63634">
        <w:rPr>
          <w:rFonts w:ascii="Arial" w:hAnsi="Arial" w:cs="Arial"/>
          <w:sz w:val="20"/>
          <w:szCs w:val="20"/>
          <w:lang w:val="en-GB"/>
        </w:rPr>
        <w:t xml:space="preserve">is </w:t>
      </w:r>
      <w:r w:rsidR="00FE4892" w:rsidRPr="00D63634">
        <w:rPr>
          <w:rFonts w:ascii="Arial" w:hAnsi="Arial" w:cs="Arial"/>
          <w:sz w:val="20"/>
          <w:szCs w:val="20"/>
          <w:lang w:val="en-GB"/>
        </w:rPr>
        <w:t xml:space="preserve">a testament to Mazda’s overarching safety philosophy focusing </w:t>
      </w:r>
      <w:r w:rsidR="00332193" w:rsidRPr="00D63634">
        <w:rPr>
          <w:rFonts w:ascii="Arial" w:hAnsi="Arial" w:cs="Arial"/>
          <w:sz w:val="20"/>
          <w:szCs w:val="20"/>
          <w:lang w:val="en-GB"/>
        </w:rPr>
        <w:t>on</w:t>
      </w:r>
      <w:r w:rsidR="00FE4892" w:rsidRPr="00D63634">
        <w:rPr>
          <w:rFonts w:ascii="Arial" w:hAnsi="Arial" w:cs="Arial"/>
          <w:sz w:val="20"/>
          <w:szCs w:val="20"/>
          <w:lang w:val="en-GB"/>
        </w:rPr>
        <w:t xml:space="preserve"> three </w:t>
      </w:r>
      <w:r w:rsidR="00783EAF" w:rsidRPr="00D63634">
        <w:rPr>
          <w:rFonts w:ascii="Arial" w:hAnsi="Arial" w:cs="Arial"/>
          <w:sz w:val="20"/>
          <w:szCs w:val="20"/>
          <w:shd w:val="clear" w:color="auto" w:fill="FFFFFF"/>
          <w:lang w:val="en-GB"/>
        </w:rPr>
        <w:t>key factors: the adoption of the very latest Skyactiv-Vehicle Architecture, which features a high-rigidity, impact-absorbing yet lightweight bodyshell; a wide range of advanced i-Activsense safety technologies which help drivers identify potential risks and reduce the likelihood of damage or injury; and high standards of pedestrian protection performance.</w:t>
      </w:r>
    </w:p>
    <w:p w14:paraId="32FDC9F2" w14:textId="77777777" w:rsidR="008C71A6" w:rsidRDefault="008C71A6" w:rsidP="008C71A6">
      <w:pPr>
        <w:spacing w:line="260" w:lineRule="exact"/>
        <w:rPr>
          <w:rFonts w:ascii="Arial" w:hAnsi="Arial" w:cs="Arial"/>
          <w:snapToGrid w:val="0"/>
          <w:sz w:val="20"/>
          <w:szCs w:val="20"/>
          <w:lang w:val="en-GB"/>
        </w:rPr>
      </w:pPr>
    </w:p>
    <w:p w14:paraId="3615E29B" w14:textId="2C7DFE08" w:rsidR="00F811D1" w:rsidRDefault="00111A13" w:rsidP="008C71A6">
      <w:pPr>
        <w:spacing w:line="260" w:lineRule="exact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The Mazda CX-30’s </w:t>
      </w:r>
      <w:r w:rsidR="008C71A6">
        <w:rPr>
          <w:rFonts w:ascii="Arial" w:hAnsi="Arial" w:cs="Arial"/>
          <w:sz w:val="20"/>
          <w:szCs w:val="20"/>
          <w:shd w:val="clear" w:color="auto" w:fill="FFFFFF"/>
          <w:lang w:val="en-GB"/>
        </w:rPr>
        <w:t>world-class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active and passive safety performance, is complemented by its driver-focused </w:t>
      </w:r>
      <w:r w:rsidR="00060BB9" w:rsidRPr="00D63634">
        <w:rPr>
          <w:rFonts w:ascii="Arial" w:hAnsi="Arial" w:cs="Arial"/>
          <w:sz w:val="20"/>
          <w:szCs w:val="20"/>
          <w:shd w:val="clear" w:color="auto" w:fill="FFFFFF"/>
          <w:lang w:val="en-GB"/>
        </w:rPr>
        <w:t>dynamics</w:t>
      </w:r>
      <w:r w:rsidR="0014428C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which </w:t>
      </w:r>
      <w:r w:rsidR="00060BB9" w:rsidRPr="00D63634">
        <w:rPr>
          <w:rFonts w:ascii="Arial" w:hAnsi="Arial" w:cs="Arial"/>
          <w:sz w:val="20"/>
          <w:szCs w:val="20"/>
          <w:shd w:val="clear" w:color="auto" w:fill="FFFFFF"/>
          <w:lang w:val="en-GB"/>
        </w:rPr>
        <w:t>deliver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060BB9" w:rsidRPr="00D63634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linear, responsive and predictable acceleration, braking, handling, and steering.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Involving, safe, comfortable and refined, the Mazda CX-30’s advanced safety </w:t>
      </w:r>
      <w:r w:rsidR="00060BB9" w:rsidRPr="00D63634">
        <w:rPr>
          <w:rFonts w:ascii="Arial" w:hAnsi="Arial" w:cs="Arial"/>
          <w:sz w:val="20"/>
          <w:szCs w:val="20"/>
          <w:shd w:val="clear" w:color="auto" w:fill="FFFFFF"/>
          <w:lang w:val="en-GB"/>
        </w:rPr>
        <w:t>technologies reduce the potential for accidents without compromising Mazda’s traditional fun-to-drive character.</w:t>
      </w:r>
    </w:p>
    <w:p w14:paraId="21B09C27" w14:textId="0F634895" w:rsidR="00D663F8" w:rsidRDefault="00D663F8" w:rsidP="008C71A6">
      <w:pPr>
        <w:spacing w:line="260" w:lineRule="exact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</w:p>
    <w:p w14:paraId="350DE568" w14:textId="77777777" w:rsidR="00D663F8" w:rsidRDefault="00D663F8" w:rsidP="008C71A6">
      <w:pPr>
        <w:spacing w:line="260" w:lineRule="exact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</w:p>
    <w:p w14:paraId="6FE75CB6" w14:textId="77777777" w:rsidR="00D663F8" w:rsidRDefault="00D663F8" w:rsidP="008C71A6">
      <w:pPr>
        <w:spacing w:line="260" w:lineRule="exact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</w:p>
    <w:p w14:paraId="3ED4F206" w14:textId="77777777" w:rsidR="00D663F8" w:rsidRDefault="00D663F8" w:rsidP="008C71A6">
      <w:pPr>
        <w:spacing w:line="260" w:lineRule="exact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</w:p>
    <w:p w14:paraId="141D6B58" w14:textId="77777777" w:rsidR="00D663F8" w:rsidRDefault="00D663F8" w:rsidP="008C71A6">
      <w:pPr>
        <w:spacing w:line="260" w:lineRule="exact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</w:p>
    <w:p w14:paraId="24943279" w14:textId="77777777" w:rsidR="00D663F8" w:rsidRDefault="00D663F8" w:rsidP="008C71A6">
      <w:pPr>
        <w:spacing w:line="260" w:lineRule="exact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</w:p>
    <w:p w14:paraId="7D167EBC" w14:textId="77777777" w:rsidR="00D663F8" w:rsidRDefault="00D663F8" w:rsidP="008C71A6">
      <w:pPr>
        <w:spacing w:line="260" w:lineRule="exact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</w:p>
    <w:p w14:paraId="235B79B3" w14:textId="5E446F94" w:rsidR="00DE0CC5" w:rsidRPr="000C40CF" w:rsidRDefault="00D663F8" w:rsidP="000C40CF">
      <w:pPr>
        <w:spacing w:line="260" w:lineRule="exact"/>
        <w:rPr>
          <w:rFonts w:ascii="Arial" w:hAnsi="Arial" w:cs="Arial"/>
          <w:snapToGrid w:val="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In addition to its 99 per cent Adult Occupant score, the CX-30’s Euro NCAP performance included </w:t>
      </w:r>
      <w:r>
        <w:rPr>
          <w:rFonts w:ascii="Arial" w:hAnsi="Arial" w:cs="Arial"/>
          <w:sz w:val="20"/>
          <w:szCs w:val="20"/>
        </w:rPr>
        <w:t>a</w:t>
      </w:r>
      <w:r w:rsidRPr="00D663F8">
        <w:rPr>
          <w:rFonts w:ascii="Arial" w:hAnsi="Arial" w:cs="Arial"/>
          <w:sz w:val="20"/>
          <w:szCs w:val="20"/>
        </w:rPr>
        <w:t>n excellent Child Occupant score of 8</w:t>
      </w:r>
      <w:r w:rsidR="0014428C">
        <w:rPr>
          <w:rFonts w:ascii="Arial" w:hAnsi="Arial" w:cs="Arial"/>
          <w:sz w:val="20"/>
          <w:szCs w:val="20"/>
        </w:rPr>
        <w:t xml:space="preserve">6 per cent </w:t>
      </w:r>
      <w:r w:rsidRPr="00D663F8">
        <w:rPr>
          <w:rFonts w:ascii="Arial" w:hAnsi="Arial" w:cs="Arial"/>
          <w:sz w:val="20"/>
          <w:szCs w:val="20"/>
        </w:rPr>
        <w:t>included full marks in Child Restraint System installation checks and for child protection in the lateral impact test. Vulnerable Road User (pedestrian safety) tests achieved a score of 8</w:t>
      </w:r>
      <w:r w:rsidR="0014428C">
        <w:rPr>
          <w:rFonts w:ascii="Arial" w:hAnsi="Arial" w:cs="Arial"/>
          <w:sz w:val="20"/>
          <w:szCs w:val="20"/>
        </w:rPr>
        <w:t>0 per cent</w:t>
      </w:r>
      <w:r w:rsidRPr="00D663F8">
        <w:rPr>
          <w:rFonts w:ascii="Arial" w:hAnsi="Arial" w:cs="Arial"/>
          <w:sz w:val="20"/>
          <w:szCs w:val="20"/>
        </w:rPr>
        <w:t>, with maximum points for pedestrian leg and pelvis area protection. A score of 77</w:t>
      </w:r>
      <w:r w:rsidR="0014428C">
        <w:rPr>
          <w:rFonts w:ascii="Arial" w:hAnsi="Arial" w:cs="Arial"/>
          <w:sz w:val="20"/>
          <w:szCs w:val="20"/>
        </w:rPr>
        <w:t xml:space="preserve"> per cent </w:t>
      </w:r>
      <w:r w:rsidRPr="00D663F8">
        <w:rPr>
          <w:rFonts w:ascii="Arial" w:hAnsi="Arial" w:cs="Arial"/>
          <w:sz w:val="20"/>
          <w:szCs w:val="20"/>
        </w:rPr>
        <w:t>in the Safety Assist category recognizes the efficiency of the new Mazda CX-30’s comprehensive suite of i-Activsense safety features.</w:t>
      </w:r>
      <w:r w:rsidR="000C40CF">
        <w:rPr>
          <w:rFonts w:ascii="Arial" w:hAnsi="Arial" w:cs="Arial"/>
          <w:snapToGrid w:val="0"/>
          <w:sz w:val="20"/>
          <w:szCs w:val="20"/>
          <w:lang w:val="en-GB"/>
        </w:rPr>
        <w:t xml:space="preserve"> </w:t>
      </w:r>
      <w:r w:rsidR="00DE0CC5" w:rsidRPr="00D63634">
        <w:rPr>
          <w:rFonts w:ascii="Arial" w:hAnsi="Arial" w:cs="Arial"/>
          <w:sz w:val="20"/>
          <w:szCs w:val="20"/>
          <w:lang w:val="en-GB"/>
        </w:rPr>
        <w:t>Michiel van Ratingen, Secretary-General of Euro NCAP, said: “</w:t>
      </w:r>
      <w:r w:rsidR="000C40CF">
        <w:rPr>
          <w:rFonts w:ascii="Arial" w:hAnsi="Arial" w:cs="Arial"/>
          <w:sz w:val="20"/>
          <w:szCs w:val="20"/>
          <w:lang w:val="en-GB"/>
        </w:rPr>
        <w:t>c</w:t>
      </w:r>
      <w:r w:rsidR="00DE0CC5" w:rsidRPr="00D63634">
        <w:rPr>
          <w:rFonts w:ascii="Arial" w:hAnsi="Arial" w:cs="Arial"/>
          <w:sz w:val="20"/>
          <w:szCs w:val="20"/>
          <w:lang w:val="en-GB"/>
        </w:rPr>
        <w:t>ongratulations to Mazda for another almost-perfect score in adult occupant safety</w:t>
      </w:r>
      <w:r w:rsidR="00111A13">
        <w:rPr>
          <w:rFonts w:ascii="Arial" w:hAnsi="Arial" w:cs="Arial"/>
          <w:sz w:val="20"/>
          <w:szCs w:val="20"/>
          <w:lang w:val="en-GB"/>
        </w:rPr>
        <w:t>”</w:t>
      </w:r>
      <w:r w:rsidR="00DE0CC5" w:rsidRPr="00D63634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7589CF6" w14:textId="77777777" w:rsidR="00DE0CC5" w:rsidRPr="00D63634" w:rsidRDefault="00DE0CC5" w:rsidP="00DE0CC5">
      <w:pPr>
        <w:rPr>
          <w:rFonts w:ascii="Arial" w:hAnsi="Arial" w:cs="Arial"/>
          <w:sz w:val="20"/>
          <w:szCs w:val="20"/>
          <w:lang w:val="en-GB"/>
        </w:rPr>
      </w:pPr>
    </w:p>
    <w:p w14:paraId="66324EE2" w14:textId="23C0D6DE" w:rsidR="000C40CF" w:rsidRPr="000C40CF" w:rsidRDefault="000C40CF" w:rsidP="000C40CF">
      <w:pPr>
        <w:spacing w:line="260" w:lineRule="exact"/>
        <w:rPr>
          <w:rFonts w:ascii="Arial" w:eastAsia="Calibri" w:hAnsi="Arial" w:cs="Arial"/>
          <w:sz w:val="20"/>
          <w:szCs w:val="20"/>
          <w:lang w:val="en-GB"/>
        </w:rPr>
      </w:pPr>
      <w:r w:rsidRPr="000C40CF">
        <w:rPr>
          <w:rFonts w:ascii="Arial" w:eastAsia="Calibri" w:hAnsi="Arial" w:cs="Arial"/>
          <w:sz w:val="20"/>
          <w:szCs w:val="20"/>
          <w:lang w:val="en-GB"/>
        </w:rPr>
        <w:t xml:space="preserve">Revealed at the Geneva Motor Show in 2019, the 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Mazda </w:t>
      </w:r>
      <w:r w:rsidRPr="000C40CF">
        <w:rPr>
          <w:rFonts w:ascii="Arial" w:eastAsia="Calibri" w:hAnsi="Arial" w:cs="Arial"/>
          <w:sz w:val="20"/>
          <w:szCs w:val="20"/>
          <w:lang w:val="en-GB"/>
        </w:rPr>
        <w:t xml:space="preserve">CX-30 enters a new market segment for Mazda, slotting into the firm’s award-winning SUV range 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below the larger </w:t>
      </w:r>
      <w:r w:rsidRPr="000C40CF">
        <w:rPr>
          <w:rFonts w:ascii="Arial" w:eastAsia="Calibri" w:hAnsi="Arial" w:cs="Arial"/>
          <w:sz w:val="20"/>
          <w:szCs w:val="20"/>
          <w:lang w:val="en-GB"/>
        </w:rPr>
        <w:t>CX-5.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 T</w:t>
      </w:r>
      <w:r w:rsidRPr="000C40CF">
        <w:rPr>
          <w:rFonts w:ascii="Arial" w:eastAsia="Calibri" w:hAnsi="Arial" w:cs="Arial"/>
          <w:sz w:val="20"/>
          <w:szCs w:val="20"/>
          <w:lang w:val="en-GB"/>
        </w:rPr>
        <w:t>he second model in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 Mazda</w:t>
      </w:r>
      <w:r w:rsidRPr="000C40CF">
        <w:rPr>
          <w:rFonts w:ascii="Arial" w:eastAsia="Calibri" w:hAnsi="Arial" w:cs="Arial"/>
          <w:sz w:val="20"/>
          <w:szCs w:val="20"/>
          <w:lang w:val="en-GB"/>
        </w:rPr>
        <w:t>’s next generation line-up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, like the Mazda3, it </w:t>
      </w:r>
      <w:r w:rsidRPr="000C40CF">
        <w:rPr>
          <w:rFonts w:ascii="Arial" w:eastAsia="Calibri" w:hAnsi="Arial" w:cs="Arial"/>
          <w:sz w:val="20"/>
          <w:szCs w:val="20"/>
          <w:lang w:val="en-GB"/>
        </w:rPr>
        <w:t>feature</w:t>
      </w:r>
      <w:r>
        <w:rPr>
          <w:rFonts w:ascii="Arial" w:eastAsia="Calibri" w:hAnsi="Arial" w:cs="Arial"/>
          <w:sz w:val="20"/>
          <w:szCs w:val="20"/>
          <w:lang w:val="en-GB"/>
        </w:rPr>
        <w:t>s</w:t>
      </w:r>
      <w:r w:rsidRPr="000C40CF">
        <w:rPr>
          <w:rFonts w:ascii="Arial" w:eastAsia="Calibri" w:hAnsi="Arial" w:cs="Arial"/>
          <w:sz w:val="20"/>
          <w:szCs w:val="20"/>
          <w:lang w:val="en-GB"/>
        </w:rPr>
        <w:t xml:space="preserve"> the ground-breaking Skyactiv-X spark-controlled compression ignition engine. Combining the bold stance of an SUV with the sleek profile of a coupe, its styling is a sophisticated evolution of Mazda’s KODO design philosophy, while it’s spacious and versatile cabin ensures it has the practicality and comfort demanded by customers in this popular sector.    </w:t>
      </w:r>
    </w:p>
    <w:p w14:paraId="330926F8" w14:textId="77777777" w:rsidR="000C40CF" w:rsidRPr="000C40CF" w:rsidRDefault="000C40CF" w:rsidP="000C40CF">
      <w:pPr>
        <w:spacing w:line="260" w:lineRule="exact"/>
        <w:ind w:left="1"/>
        <w:rPr>
          <w:rFonts w:ascii="Arial" w:eastAsia="Calibri" w:hAnsi="Arial" w:cs="Arial"/>
          <w:sz w:val="20"/>
          <w:szCs w:val="20"/>
          <w:lang w:val="en-GB"/>
        </w:rPr>
      </w:pPr>
    </w:p>
    <w:p w14:paraId="0128BD08" w14:textId="77777777" w:rsidR="000C40CF" w:rsidRPr="000C40CF" w:rsidRDefault="000C40CF" w:rsidP="000C40CF">
      <w:pPr>
        <w:spacing w:line="260" w:lineRule="exact"/>
        <w:rPr>
          <w:rFonts w:ascii="Arial" w:eastAsia="Calibri" w:hAnsi="Arial" w:cs="Arial"/>
          <w:sz w:val="20"/>
          <w:szCs w:val="20"/>
          <w:lang w:val="en-GB"/>
        </w:rPr>
      </w:pPr>
      <w:r w:rsidRPr="000C40CF">
        <w:rPr>
          <w:rFonts w:ascii="Arial" w:eastAsia="Calibri" w:hAnsi="Arial" w:cs="Arial"/>
          <w:sz w:val="20"/>
          <w:szCs w:val="20"/>
          <w:lang w:val="en-GB"/>
        </w:rPr>
        <w:t xml:space="preserve">Available in five trim levels – SE-L, SE-L Lux, Sport Lux, GT Sport and GT Sport Tech - the new CX-30 features Mazda’s characteristic generous standard equipment across the entire range, and is offered in the UK with a choice of two petrol engines, both of which feature the 24v Mazda M Hybrid mild-hybrid system. </w:t>
      </w:r>
    </w:p>
    <w:p w14:paraId="12E89395" w14:textId="77777777" w:rsidR="000C40CF" w:rsidRDefault="000C40CF" w:rsidP="000C40CF">
      <w:pPr>
        <w:spacing w:line="260" w:lineRule="exact"/>
        <w:ind w:left="1"/>
        <w:rPr>
          <w:rFonts w:eastAsia="Calibri" w:cs="Arial"/>
          <w:sz w:val="20"/>
          <w:szCs w:val="20"/>
          <w:lang w:val="en-GB"/>
        </w:rPr>
      </w:pPr>
    </w:p>
    <w:p w14:paraId="5528CE0C" w14:textId="77777777" w:rsidR="00783EAF" w:rsidRPr="00D63634" w:rsidRDefault="00783EA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9757EAC" w14:textId="77777777" w:rsidR="00B25F1F" w:rsidRPr="00D63634" w:rsidRDefault="00B25F1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B895DEE" w14:textId="73030561" w:rsidR="008517E7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D63634">
        <w:rPr>
          <w:rFonts w:ascii="Arial" w:hAnsi="Arial" w:cs="Arial"/>
          <w:sz w:val="20"/>
          <w:szCs w:val="20"/>
          <w:lang w:val="en-GB"/>
        </w:rPr>
        <w:t xml:space="preserve">- Ends </w:t>
      </w:r>
      <w:r w:rsidR="00D663F8">
        <w:rPr>
          <w:rFonts w:ascii="Arial" w:hAnsi="Arial" w:cs="Arial"/>
          <w:sz w:val="20"/>
          <w:szCs w:val="20"/>
          <w:lang w:val="en-GB"/>
        </w:rPr>
        <w:t>–</w:t>
      </w:r>
    </w:p>
    <w:p w14:paraId="0C3467B3" w14:textId="55F2533F" w:rsidR="00D663F8" w:rsidRDefault="00D663F8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4C707F36" w14:textId="12CD26F7" w:rsidR="00D663F8" w:rsidRDefault="00D663F8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7BA125E9" w14:textId="70385AA5" w:rsidR="00D663F8" w:rsidRDefault="00D663F8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D6720F2" w14:textId="77777777" w:rsidR="00D663F8" w:rsidRPr="00D663F8" w:rsidRDefault="00D663F8" w:rsidP="00D663F8">
      <w:pPr>
        <w:spacing w:line="260" w:lineRule="exact"/>
        <w:rPr>
          <w:rFonts w:ascii="Arial" w:hAnsi="Arial" w:cs="Arial"/>
          <w:i/>
          <w:iCs/>
          <w:snapToGrid w:val="0"/>
          <w:szCs w:val="16"/>
          <w:lang w:val="en-GB"/>
        </w:rPr>
      </w:pPr>
      <w:r w:rsidRPr="00D663F8">
        <w:rPr>
          <w:rFonts w:ascii="Arial" w:hAnsi="Arial" w:cs="Arial"/>
          <w:i/>
          <w:iCs/>
          <w:szCs w:val="16"/>
          <w:lang w:val="en-GB"/>
        </w:rPr>
        <w:t>*</w:t>
      </w:r>
      <w:r w:rsidRPr="00D663F8">
        <w:rPr>
          <w:rFonts w:ascii="Arial" w:hAnsi="Arial" w:cs="Arial"/>
          <w:i/>
          <w:iCs/>
          <w:snapToGrid w:val="0"/>
          <w:szCs w:val="16"/>
          <w:lang w:val="en-GB"/>
        </w:rPr>
        <w:t>as of March 2020</w:t>
      </w:r>
    </w:p>
    <w:p w14:paraId="2867D55B" w14:textId="77777777" w:rsidR="00D663F8" w:rsidRPr="00D663F8" w:rsidRDefault="00D663F8" w:rsidP="00D663F8">
      <w:pPr>
        <w:spacing w:line="260" w:lineRule="exact"/>
        <w:rPr>
          <w:rFonts w:ascii="Arial" w:hAnsi="Arial" w:cs="Arial"/>
          <w:i/>
          <w:iCs/>
          <w:szCs w:val="16"/>
          <w:lang w:val="en-GB"/>
        </w:rPr>
      </w:pPr>
      <w:r w:rsidRPr="00D663F8">
        <w:rPr>
          <w:rFonts w:ascii="Arial" w:hAnsi="Arial" w:cs="Arial"/>
          <w:i/>
          <w:iCs/>
          <w:szCs w:val="16"/>
          <w:lang w:val="en-GB"/>
        </w:rPr>
        <w:t>**US market. Models built after December 2019</w:t>
      </w:r>
    </w:p>
    <w:p w14:paraId="3270DE33" w14:textId="77777777" w:rsidR="00D663F8" w:rsidRPr="00D663F8" w:rsidRDefault="00D663F8" w:rsidP="00D663F8">
      <w:pPr>
        <w:autoSpaceDE w:val="0"/>
        <w:autoSpaceDN w:val="0"/>
        <w:adjustRightInd w:val="0"/>
        <w:spacing w:line="240" w:lineRule="auto"/>
        <w:rPr>
          <w:rFonts w:ascii="Arial" w:eastAsia="MS PGothic" w:hAnsi="Arial" w:cs="Arial"/>
          <w:i/>
          <w:iCs/>
          <w:szCs w:val="16"/>
          <w:lang w:val="en-GB"/>
        </w:rPr>
      </w:pPr>
      <w:r w:rsidRPr="00D663F8">
        <w:rPr>
          <w:rFonts w:ascii="Arial" w:hAnsi="Arial" w:cs="Arial"/>
          <w:i/>
          <w:iCs/>
          <w:szCs w:val="16"/>
          <w:lang w:val="en-GB"/>
        </w:rPr>
        <w:t xml:space="preserve">^ when equipped with </w:t>
      </w:r>
      <w:r w:rsidRPr="00D663F8">
        <w:rPr>
          <w:rFonts w:ascii="Arial" w:eastAsia="MazdaType-Regular" w:hAnsi="Arial" w:cs="Arial"/>
          <w:i/>
          <w:iCs/>
          <w:szCs w:val="16"/>
          <w:lang w:val="en-GB"/>
        </w:rPr>
        <w:t>LED headlights and running lights (SE-L and SE-L Lux trims only)</w:t>
      </w:r>
    </w:p>
    <w:p w14:paraId="3CFA67A6" w14:textId="77777777" w:rsidR="00D663F8" w:rsidRDefault="00D663F8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57713F28" w14:textId="2E90C796" w:rsidR="00D663F8" w:rsidRDefault="00D663F8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0345881C" w14:textId="1D8339A5" w:rsidR="00D663F8" w:rsidRDefault="00D663F8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4E472D82" w14:textId="1BA9B869" w:rsidR="00D663F8" w:rsidRDefault="00D663F8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4D5FD749" w14:textId="77777777" w:rsidR="008517E7" w:rsidRPr="00D6363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D63634">
        <w:rPr>
          <w:rFonts w:cs="Arial"/>
          <w:bCs/>
          <w:sz w:val="20"/>
          <w:lang w:val="en-GB"/>
        </w:rPr>
        <w:t>Further pre</w:t>
      </w:r>
      <w:r w:rsidR="00B52EDE" w:rsidRPr="00D63634">
        <w:rPr>
          <w:rFonts w:cs="Arial"/>
          <w:bCs/>
          <w:sz w:val="20"/>
          <w:lang w:val="en-GB"/>
        </w:rPr>
        <w:t>ss information is available at</w:t>
      </w:r>
      <w:r w:rsidRPr="00D63634">
        <w:rPr>
          <w:rFonts w:cs="Arial"/>
          <w:bCs/>
          <w:sz w:val="20"/>
          <w:lang w:val="en-GB"/>
        </w:rPr>
        <w:t xml:space="preserve"> </w:t>
      </w:r>
      <w:hyperlink r:id="rId8" w:history="1">
        <w:r w:rsidRPr="00D6363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70D2FC95" w14:textId="77777777" w:rsidR="008517E7" w:rsidRPr="00D6363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D63634">
        <w:rPr>
          <w:rFonts w:cs="Arial"/>
          <w:bCs/>
          <w:sz w:val="20"/>
          <w:lang w:val="en-GB"/>
        </w:rPr>
        <w:t>Interactive Press Packs f</w:t>
      </w:r>
      <w:r w:rsidR="00B52EDE" w:rsidRPr="00D63634">
        <w:rPr>
          <w:rFonts w:cs="Arial"/>
          <w:bCs/>
          <w:sz w:val="20"/>
          <w:lang w:val="en-GB"/>
        </w:rPr>
        <w:t>or all models are available at</w:t>
      </w:r>
      <w:r w:rsidRPr="00D63634">
        <w:rPr>
          <w:rFonts w:cs="Arial"/>
          <w:sz w:val="20"/>
          <w:lang w:val="en-GB"/>
        </w:rPr>
        <w:t xml:space="preserve"> </w:t>
      </w:r>
      <w:hyperlink r:id="rId9" w:history="1">
        <w:r w:rsidRPr="00D6363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6930E400" w14:textId="77777777" w:rsidR="008517E7" w:rsidRPr="00D6363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D63634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0" w:history="1">
        <w:r w:rsidR="00FF7D30" w:rsidRPr="00D63634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D6363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3A7C838" w14:textId="77777777" w:rsidR="00B52EDE" w:rsidRPr="00D6363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D63634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26B8B542" w14:textId="77777777" w:rsidR="00B52EDE" w:rsidRPr="00D6363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70E5F33" w14:textId="77777777" w:rsidR="008517E7" w:rsidRPr="00D6363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D63634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1D66E02D" w14:textId="77777777" w:rsidR="008517E7" w:rsidRPr="00D63634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en-GB"/>
        </w:rPr>
      </w:pPr>
      <w:r w:rsidRPr="00D63634">
        <w:rPr>
          <w:rFonts w:ascii="Arial" w:hAnsi="Arial" w:cs="Arial"/>
          <w:sz w:val="20"/>
          <w:szCs w:val="20"/>
          <w:lang w:val="en-GB"/>
        </w:rPr>
        <w:t xml:space="preserve">Graeme Fudge, PR Director | </w:t>
      </w:r>
      <w:r w:rsidR="008517E7" w:rsidRPr="00D63634">
        <w:rPr>
          <w:rFonts w:ascii="Arial" w:hAnsi="Arial" w:cs="Arial"/>
          <w:sz w:val="20"/>
          <w:szCs w:val="20"/>
          <w:lang w:val="en-GB"/>
        </w:rPr>
        <w:t xml:space="preserve">T: 01322 </w:t>
      </w:r>
      <w:r w:rsidRPr="00D63634">
        <w:rPr>
          <w:rFonts w:ascii="Arial" w:hAnsi="Arial" w:cs="Arial"/>
          <w:sz w:val="20"/>
          <w:szCs w:val="20"/>
          <w:lang w:val="en-GB"/>
        </w:rPr>
        <w:t xml:space="preserve">622 691 | </w:t>
      </w:r>
      <w:r w:rsidR="008517E7" w:rsidRPr="00D63634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11" w:history="1">
        <w:r w:rsidR="008517E7" w:rsidRPr="00D63634">
          <w:rPr>
            <w:rStyle w:val="Hyperlink"/>
            <w:rFonts w:ascii="Arial" w:hAnsi="Arial" w:cs="Arial"/>
            <w:sz w:val="20"/>
            <w:szCs w:val="20"/>
            <w:lang w:val="en-GB"/>
          </w:rPr>
          <w:t>gfudge@mazdaeur.com</w:t>
        </w:r>
      </w:hyperlink>
    </w:p>
    <w:p w14:paraId="0EB2DE1D" w14:textId="77777777" w:rsidR="0052024F" w:rsidRPr="00D63634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en-GB"/>
        </w:rPr>
      </w:pPr>
      <w:r w:rsidRPr="00D63634">
        <w:rPr>
          <w:rFonts w:ascii="Arial" w:hAnsi="Arial" w:cs="Arial"/>
          <w:sz w:val="20"/>
          <w:szCs w:val="20"/>
          <w:lang w:val="en-GB"/>
        </w:rPr>
        <w:t>Owen Mil</w:t>
      </w:r>
      <w:r w:rsidR="00B52EDE" w:rsidRPr="00D63634">
        <w:rPr>
          <w:rFonts w:ascii="Arial" w:hAnsi="Arial" w:cs="Arial"/>
          <w:sz w:val="20"/>
          <w:szCs w:val="20"/>
          <w:lang w:val="en-GB"/>
        </w:rPr>
        <w:t xml:space="preserve">denhall, </w:t>
      </w:r>
      <w:r w:rsidR="00947B11" w:rsidRPr="00D63634">
        <w:rPr>
          <w:rFonts w:ascii="Arial" w:hAnsi="Arial" w:cs="Arial"/>
          <w:sz w:val="20"/>
          <w:szCs w:val="20"/>
          <w:lang w:val="en-GB"/>
        </w:rPr>
        <w:t>PR Manager</w:t>
      </w:r>
      <w:r w:rsidR="00B52EDE" w:rsidRPr="00D63634">
        <w:rPr>
          <w:rFonts w:ascii="Arial" w:hAnsi="Arial" w:cs="Arial"/>
          <w:sz w:val="20"/>
          <w:szCs w:val="20"/>
          <w:lang w:val="en-GB"/>
        </w:rPr>
        <w:t xml:space="preserve"> | T: 01322 622 713 | </w:t>
      </w:r>
      <w:r w:rsidRPr="00D63634">
        <w:rPr>
          <w:rFonts w:ascii="Arial" w:hAnsi="Arial" w:cs="Arial"/>
          <w:sz w:val="20"/>
          <w:szCs w:val="20"/>
          <w:lang w:val="en-GB"/>
        </w:rPr>
        <w:t xml:space="preserve">Email: </w:t>
      </w:r>
      <w:hyperlink r:id="rId12" w:history="1">
        <w:r w:rsidRPr="00D63634">
          <w:rPr>
            <w:rStyle w:val="Hyperlink"/>
            <w:rFonts w:ascii="Arial" w:hAnsi="Arial" w:cs="Arial"/>
            <w:sz w:val="20"/>
            <w:szCs w:val="20"/>
            <w:lang w:val="en-GB"/>
          </w:rPr>
          <w:t>omildenhall@mazdaeur.com</w:t>
        </w:r>
      </w:hyperlink>
    </w:p>
    <w:p w14:paraId="7EFFC81C" w14:textId="77777777" w:rsidR="0052024F" w:rsidRPr="00D63634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D63634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D63634">
        <w:rPr>
          <w:rFonts w:ascii="Arial" w:hAnsi="Arial" w:cs="Arial"/>
          <w:sz w:val="20"/>
          <w:szCs w:val="20"/>
          <w:lang w:val="en-GB"/>
        </w:rPr>
        <w:t>0</w:t>
      </w:r>
      <w:r w:rsidRPr="00D63634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3" w:history="1">
        <w:r w:rsidR="00943395" w:rsidRPr="00D63634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35ACE89D" w14:textId="77777777" w:rsidR="00B52EDE" w:rsidRPr="00D6363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D63634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4" w:history="1">
        <w:r w:rsidRPr="00D63634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D6363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5648E0D" w14:textId="77777777" w:rsidR="00952A0D" w:rsidRPr="00D6363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DAA5959" w14:textId="495591BC" w:rsidR="00CA141A" w:rsidRPr="00D63634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D63634">
        <w:rPr>
          <w:rFonts w:ascii="Arial" w:hAnsi="Arial" w:cs="Arial"/>
          <w:sz w:val="20"/>
          <w:szCs w:val="20"/>
          <w:lang w:val="en-GB"/>
        </w:rPr>
        <w:t xml:space="preserve">Ref: </w:t>
      </w:r>
      <w:r w:rsidR="00B4050F" w:rsidRPr="00D63634">
        <w:rPr>
          <w:rFonts w:ascii="Arial" w:hAnsi="Arial" w:cs="Arial"/>
          <w:sz w:val="20"/>
          <w:szCs w:val="20"/>
          <w:lang w:val="en-GB"/>
        </w:rPr>
        <w:t>2004</w:t>
      </w:r>
      <w:r w:rsidR="00D663F8">
        <w:rPr>
          <w:rFonts w:ascii="Arial" w:hAnsi="Arial" w:cs="Arial"/>
          <w:sz w:val="20"/>
          <w:szCs w:val="20"/>
          <w:lang w:val="en-GB"/>
        </w:rPr>
        <w:t>21</w:t>
      </w:r>
      <w:r w:rsidR="0014428C">
        <w:rPr>
          <w:rFonts w:ascii="Arial" w:hAnsi="Arial" w:cs="Arial"/>
          <w:sz w:val="20"/>
          <w:szCs w:val="20"/>
          <w:lang w:val="en-GB"/>
        </w:rPr>
        <w:t>FINAL</w:t>
      </w:r>
    </w:p>
    <w:p w14:paraId="4B326FE4" w14:textId="77777777" w:rsidR="003669FC" w:rsidRPr="00D63634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D63634" w:rsidSect="00EC4FE3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A196B" w14:textId="77777777" w:rsidR="008C6CD8" w:rsidRDefault="008C6CD8" w:rsidP="008517E7">
      <w:pPr>
        <w:spacing w:line="240" w:lineRule="auto"/>
      </w:pPr>
      <w:r>
        <w:separator/>
      </w:r>
    </w:p>
  </w:endnote>
  <w:endnote w:type="continuationSeparator" w:id="0">
    <w:p w14:paraId="2C521847" w14:textId="77777777" w:rsidR="008C6CD8" w:rsidRDefault="008C6CD8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zdaType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C51D" w14:textId="77777777" w:rsidR="007E33B3" w:rsidRDefault="007E33B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3D13B7B0" w14:textId="77777777" w:rsidR="007E33B3" w:rsidRPr="00634DD9" w:rsidRDefault="007E33B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387A9FB9" w14:textId="77777777" w:rsidR="007E33B3" w:rsidRPr="00943395" w:rsidRDefault="007E33B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F312" w14:textId="77777777" w:rsidR="007E33B3" w:rsidRPr="00634DD9" w:rsidRDefault="007E33B3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BD447A1" wp14:editId="09CCB479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364A" w14:textId="77777777" w:rsidR="007E33B3" w:rsidRPr="003010C9" w:rsidRDefault="007E33B3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27136E6E" w14:textId="77777777" w:rsidR="007E33B3" w:rsidRDefault="007E33B3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2F80389F" w14:textId="77777777" w:rsidR="007E33B3" w:rsidRPr="00943395" w:rsidRDefault="007E33B3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6508EA40" w14:textId="77777777" w:rsidR="007E33B3" w:rsidRPr="00943395" w:rsidRDefault="007E33B3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D447A1" id="グループ化 18" o:spid="_x0000_s1026" style="position:absolute;margin-left:-.75pt;margin-top:-28.25pt;width:470.25pt;height:45.35pt;z-index:251664384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">
              <v:line id="直線コネクタ 19" o:spid="_x0000_s1027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D34364A" w14:textId="77777777" w:rsidR="007E33B3" w:rsidRPr="003010C9" w:rsidRDefault="007E33B3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27136E6E" w14:textId="77777777" w:rsidR="007E33B3" w:rsidRDefault="007E33B3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2F80389F" w14:textId="77777777" w:rsidR="007E33B3" w:rsidRPr="00943395" w:rsidRDefault="007E33B3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6508EA40" w14:textId="77777777" w:rsidR="007E33B3" w:rsidRPr="00943395" w:rsidRDefault="007E33B3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39B20" w14:textId="77777777" w:rsidR="008C6CD8" w:rsidRDefault="008C6CD8" w:rsidP="008517E7">
      <w:pPr>
        <w:spacing w:line="240" w:lineRule="auto"/>
      </w:pPr>
      <w:r>
        <w:separator/>
      </w:r>
    </w:p>
  </w:footnote>
  <w:footnote w:type="continuationSeparator" w:id="0">
    <w:p w14:paraId="3D6C7FF8" w14:textId="77777777" w:rsidR="008C6CD8" w:rsidRDefault="008C6CD8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2CD7" w14:textId="77777777" w:rsidR="007E33B3" w:rsidRPr="00EC4FE3" w:rsidRDefault="007E33B3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62336" behindDoc="0" locked="0" layoutInCell="1" allowOverlap="1" wp14:anchorId="396A82E4" wp14:editId="462C4808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F3283" w14:textId="77777777" w:rsidR="007E33B3" w:rsidRDefault="007E33B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79118F8C" w14:textId="77777777" w:rsidR="007E33B3" w:rsidRDefault="007E33B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BCE466" w14:textId="77777777" w:rsidR="007E33B3" w:rsidRDefault="007E33B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692F53F" w14:textId="77777777" w:rsidR="007E33B3" w:rsidRDefault="007E33B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ED743B5" w14:textId="77777777" w:rsidR="007E33B3" w:rsidRDefault="007E33B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634D5E14" w14:textId="77777777" w:rsidR="007E33B3" w:rsidRDefault="007E33B3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2A1F119D" w14:textId="77777777" w:rsidR="007E33B3" w:rsidRPr="003073D2" w:rsidRDefault="007E33B3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86469"/>
    <w:multiLevelType w:val="hybridMultilevel"/>
    <w:tmpl w:val="7B2CA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47532"/>
    <w:rsid w:val="00060BB9"/>
    <w:rsid w:val="00067479"/>
    <w:rsid w:val="0008390E"/>
    <w:rsid w:val="000B0B5A"/>
    <w:rsid w:val="000C40CF"/>
    <w:rsid w:val="000E3962"/>
    <w:rsid w:val="001065E8"/>
    <w:rsid w:val="00111A13"/>
    <w:rsid w:val="00120884"/>
    <w:rsid w:val="0014428C"/>
    <w:rsid w:val="00161174"/>
    <w:rsid w:val="00173588"/>
    <w:rsid w:val="001A36AC"/>
    <w:rsid w:val="00236CBA"/>
    <w:rsid w:val="003010C9"/>
    <w:rsid w:val="003073D2"/>
    <w:rsid w:val="00323FC6"/>
    <w:rsid w:val="00332193"/>
    <w:rsid w:val="003669FC"/>
    <w:rsid w:val="00395FEB"/>
    <w:rsid w:val="003E1514"/>
    <w:rsid w:val="00440D4C"/>
    <w:rsid w:val="004752AC"/>
    <w:rsid w:val="0052024F"/>
    <w:rsid w:val="005D61DA"/>
    <w:rsid w:val="006006C1"/>
    <w:rsid w:val="00634DD9"/>
    <w:rsid w:val="006922CA"/>
    <w:rsid w:val="006A4390"/>
    <w:rsid w:val="007310A9"/>
    <w:rsid w:val="00750D42"/>
    <w:rsid w:val="00760104"/>
    <w:rsid w:val="00783EAF"/>
    <w:rsid w:val="00784963"/>
    <w:rsid w:val="007A2012"/>
    <w:rsid w:val="007E33B3"/>
    <w:rsid w:val="008517E7"/>
    <w:rsid w:val="008564E8"/>
    <w:rsid w:val="008C6CD8"/>
    <w:rsid w:val="008C71A6"/>
    <w:rsid w:val="008E1EED"/>
    <w:rsid w:val="00901A59"/>
    <w:rsid w:val="00910594"/>
    <w:rsid w:val="00943395"/>
    <w:rsid w:val="00947B11"/>
    <w:rsid w:val="00952A0D"/>
    <w:rsid w:val="00A057E6"/>
    <w:rsid w:val="00A25D6F"/>
    <w:rsid w:val="00A632DD"/>
    <w:rsid w:val="00B25F1F"/>
    <w:rsid w:val="00B4050F"/>
    <w:rsid w:val="00B50780"/>
    <w:rsid w:val="00B52EDE"/>
    <w:rsid w:val="00BE15AD"/>
    <w:rsid w:val="00C33C18"/>
    <w:rsid w:val="00C46E21"/>
    <w:rsid w:val="00C70123"/>
    <w:rsid w:val="00CA141A"/>
    <w:rsid w:val="00CF096C"/>
    <w:rsid w:val="00CF5E74"/>
    <w:rsid w:val="00D63634"/>
    <w:rsid w:val="00D663F8"/>
    <w:rsid w:val="00D72FD0"/>
    <w:rsid w:val="00D90EFB"/>
    <w:rsid w:val="00DE0CC5"/>
    <w:rsid w:val="00DF540F"/>
    <w:rsid w:val="00E1730E"/>
    <w:rsid w:val="00EC2011"/>
    <w:rsid w:val="00EC4FE3"/>
    <w:rsid w:val="00F0175B"/>
    <w:rsid w:val="00F811D1"/>
    <w:rsid w:val="00F83F14"/>
    <w:rsid w:val="00FA2419"/>
    <w:rsid w:val="00FE269B"/>
    <w:rsid w:val="00FE4892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FC5BE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yperlink" Target="mailto:mclarke@mazdaeu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ildenhall@mazdaeu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fudge@mazdaeu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sidemazda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hyperlink" Target="mailto:mvarrall@mazdaeu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1610-C3EA-4812-BF74-A506EE84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3</cp:revision>
  <cp:lastPrinted>2016-02-11T12:13:00Z</cp:lastPrinted>
  <dcterms:created xsi:type="dcterms:W3CDTF">2020-04-21T15:30:00Z</dcterms:created>
  <dcterms:modified xsi:type="dcterms:W3CDTF">2020-04-21T16:40:00Z</dcterms:modified>
</cp:coreProperties>
</file>