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A1D41" w14:textId="77777777" w:rsidR="001065E8" w:rsidRPr="0037231E" w:rsidRDefault="001065E8" w:rsidP="003073D2">
      <w:pPr>
        <w:spacing w:line="260" w:lineRule="exact"/>
        <w:jc w:val="right"/>
        <w:rPr>
          <w:rFonts w:ascii="Arial" w:hAnsi="Arial" w:cs="Arial"/>
          <w:sz w:val="24"/>
          <w:szCs w:val="24"/>
          <w:lang w:val="en-GB"/>
        </w:rPr>
      </w:pPr>
    </w:p>
    <w:p w14:paraId="51414AA3" w14:textId="79DA202A" w:rsidR="006268D7" w:rsidRPr="0037231E" w:rsidRDefault="00843741" w:rsidP="006268D7">
      <w:pPr>
        <w:spacing w:line="260" w:lineRule="exact"/>
        <w:jc w:val="right"/>
        <w:rPr>
          <w:rFonts w:ascii="Arial" w:hAnsi="Arial" w:cs="Arial"/>
          <w:sz w:val="20"/>
          <w:szCs w:val="24"/>
          <w:lang w:val="en-GB"/>
        </w:rPr>
      </w:pPr>
      <w:r>
        <w:rPr>
          <w:rFonts w:ascii="Arial" w:hAnsi="Arial" w:cs="Arial"/>
          <w:sz w:val="20"/>
          <w:szCs w:val="24"/>
          <w:lang w:val="en-GB"/>
        </w:rPr>
        <w:t>27</w:t>
      </w:r>
      <w:r w:rsidRPr="00843741">
        <w:rPr>
          <w:rFonts w:ascii="Arial" w:hAnsi="Arial" w:cs="Arial"/>
          <w:sz w:val="20"/>
          <w:szCs w:val="24"/>
          <w:vertAlign w:val="superscript"/>
          <w:lang w:val="en-GB"/>
        </w:rPr>
        <w:t>th</w:t>
      </w:r>
      <w:r>
        <w:rPr>
          <w:rFonts w:ascii="Arial" w:hAnsi="Arial" w:cs="Arial"/>
          <w:sz w:val="20"/>
          <w:szCs w:val="24"/>
          <w:lang w:val="en-GB"/>
        </w:rPr>
        <w:t xml:space="preserve"> March 2025</w:t>
      </w:r>
    </w:p>
    <w:p w14:paraId="50D92B27" w14:textId="77777777" w:rsidR="006268D7" w:rsidRPr="0037231E" w:rsidRDefault="006268D7" w:rsidP="006268D7">
      <w:pPr>
        <w:spacing w:line="260" w:lineRule="exact"/>
        <w:jc w:val="right"/>
        <w:rPr>
          <w:rFonts w:ascii="Arial" w:hAnsi="Arial" w:cs="Arial"/>
          <w:sz w:val="20"/>
          <w:szCs w:val="24"/>
          <w:lang w:val="en-GB"/>
        </w:rPr>
      </w:pPr>
    </w:p>
    <w:p w14:paraId="1B1AE0D4" w14:textId="2CBEDF96" w:rsidR="00966E20" w:rsidRPr="0037231E" w:rsidRDefault="00966E20" w:rsidP="00966E20">
      <w:pPr>
        <w:spacing w:line="276" w:lineRule="auto"/>
        <w:jc w:val="center"/>
        <w:rPr>
          <w:rFonts w:ascii="Arial" w:eastAsiaTheme="minorEastAsia" w:hAnsi="Arial" w:cs="Arial"/>
          <w:sz w:val="28"/>
          <w:szCs w:val="28"/>
          <w:lang w:val="en-GB" w:eastAsia="de-DE"/>
        </w:rPr>
      </w:pPr>
      <w:r w:rsidRPr="0037231E">
        <w:rPr>
          <w:rFonts w:ascii="Arial" w:eastAsiaTheme="minorEastAsia" w:hAnsi="Arial" w:cs="Arial"/>
          <w:sz w:val="28"/>
          <w:szCs w:val="28"/>
          <w:lang w:val="en-GB" w:eastAsia="de-DE"/>
        </w:rPr>
        <w:t xml:space="preserve">The </w:t>
      </w:r>
      <w:r w:rsidR="00021090" w:rsidRPr="0037231E">
        <w:rPr>
          <w:rFonts w:ascii="Arial" w:eastAsiaTheme="minorEastAsia" w:hAnsi="Arial" w:cs="Arial"/>
          <w:sz w:val="28"/>
          <w:szCs w:val="28"/>
          <w:lang w:val="en-GB" w:eastAsia="de-DE"/>
        </w:rPr>
        <w:t>a</w:t>
      </w:r>
      <w:r w:rsidRPr="0037231E">
        <w:rPr>
          <w:rFonts w:ascii="Arial" w:eastAsiaTheme="minorEastAsia" w:hAnsi="Arial" w:cs="Arial"/>
          <w:sz w:val="28"/>
          <w:szCs w:val="28"/>
          <w:lang w:val="en-GB" w:eastAsia="de-DE"/>
        </w:rPr>
        <w:t>ll-</w:t>
      </w:r>
      <w:r w:rsidR="00021090" w:rsidRPr="0037231E">
        <w:rPr>
          <w:rFonts w:ascii="Arial" w:eastAsiaTheme="minorEastAsia" w:hAnsi="Arial" w:cs="Arial"/>
          <w:sz w:val="28"/>
          <w:szCs w:val="28"/>
          <w:lang w:val="en-GB" w:eastAsia="de-DE"/>
        </w:rPr>
        <w:t>n</w:t>
      </w:r>
      <w:r w:rsidRPr="0037231E">
        <w:rPr>
          <w:rFonts w:ascii="Arial" w:eastAsiaTheme="minorEastAsia" w:hAnsi="Arial" w:cs="Arial"/>
          <w:sz w:val="28"/>
          <w:szCs w:val="28"/>
          <w:lang w:val="en-GB" w:eastAsia="de-DE"/>
        </w:rPr>
        <w:t xml:space="preserve">ew Mazda6e: Where </w:t>
      </w:r>
      <w:r w:rsidR="00021090" w:rsidRPr="0037231E">
        <w:rPr>
          <w:rFonts w:ascii="Arial" w:eastAsiaTheme="minorEastAsia" w:hAnsi="Arial" w:cs="Arial"/>
          <w:sz w:val="28"/>
          <w:szCs w:val="28"/>
          <w:lang w:val="en-GB" w:eastAsia="de-DE"/>
        </w:rPr>
        <w:t>e</w:t>
      </w:r>
      <w:r w:rsidRPr="0037231E">
        <w:rPr>
          <w:rFonts w:ascii="Arial" w:eastAsiaTheme="minorEastAsia" w:hAnsi="Arial" w:cs="Arial"/>
          <w:sz w:val="28"/>
          <w:szCs w:val="28"/>
          <w:lang w:val="en-GB" w:eastAsia="de-DE"/>
        </w:rPr>
        <w:t xml:space="preserve">legance </w:t>
      </w:r>
      <w:r w:rsidR="00021090" w:rsidRPr="0037231E">
        <w:rPr>
          <w:rFonts w:ascii="Arial" w:eastAsiaTheme="minorEastAsia" w:hAnsi="Arial" w:cs="Arial"/>
          <w:sz w:val="28"/>
          <w:szCs w:val="28"/>
          <w:lang w:val="en-GB" w:eastAsia="de-DE"/>
        </w:rPr>
        <w:t>m</w:t>
      </w:r>
      <w:r w:rsidRPr="0037231E">
        <w:rPr>
          <w:rFonts w:ascii="Arial" w:eastAsiaTheme="minorEastAsia" w:hAnsi="Arial" w:cs="Arial"/>
          <w:sz w:val="28"/>
          <w:szCs w:val="28"/>
          <w:lang w:val="en-GB" w:eastAsia="de-DE"/>
        </w:rPr>
        <w:t xml:space="preserve">eets </w:t>
      </w:r>
      <w:r w:rsidR="00021090" w:rsidRPr="0037231E">
        <w:rPr>
          <w:rFonts w:ascii="Arial" w:eastAsiaTheme="minorEastAsia" w:hAnsi="Arial" w:cs="Arial"/>
          <w:sz w:val="28"/>
          <w:szCs w:val="28"/>
          <w:lang w:val="en-GB" w:eastAsia="de-DE"/>
        </w:rPr>
        <w:t>e</w:t>
      </w:r>
      <w:r w:rsidRPr="0037231E">
        <w:rPr>
          <w:rFonts w:ascii="Arial" w:eastAsiaTheme="minorEastAsia" w:hAnsi="Arial" w:cs="Arial"/>
          <w:sz w:val="28"/>
          <w:szCs w:val="28"/>
          <w:lang w:val="en-GB" w:eastAsia="de-DE"/>
        </w:rPr>
        <w:t>lectrification</w:t>
      </w:r>
    </w:p>
    <w:p w14:paraId="286D4672" w14:textId="77777777" w:rsidR="006915A8" w:rsidRPr="0037231E" w:rsidRDefault="006915A8" w:rsidP="006915A8">
      <w:pPr>
        <w:jc w:val="center"/>
        <w:rPr>
          <w:rFonts w:ascii="Arial" w:hAnsi="Arial" w:cs="Arial"/>
          <w:sz w:val="28"/>
          <w:szCs w:val="28"/>
          <w:lang w:val="en-GB"/>
        </w:rPr>
      </w:pPr>
    </w:p>
    <w:p w14:paraId="0B2C91D0" w14:textId="77777777" w:rsidR="00B45E6C" w:rsidRDefault="00B45E6C" w:rsidP="009B5715">
      <w:pPr>
        <w:pStyle w:val="ListParagraph"/>
        <w:numPr>
          <w:ilvl w:val="0"/>
          <w:numId w:val="7"/>
        </w:numPr>
        <w:spacing w:line="260" w:lineRule="exact"/>
        <w:ind w:left="426" w:hanging="284"/>
        <w:rPr>
          <w:rFonts w:ascii="Arial" w:hAnsi="Arial" w:cs="Arial"/>
          <w:sz w:val="20"/>
          <w:szCs w:val="20"/>
        </w:rPr>
      </w:pPr>
      <w:r>
        <w:rPr>
          <w:rFonts w:ascii="Arial" w:hAnsi="Arial" w:cs="Arial"/>
          <w:sz w:val="20"/>
          <w:szCs w:val="20"/>
        </w:rPr>
        <w:t>A sleek and stylish five-door hatchback, the Mazda6e is Mazda’s new BEV for the European market.</w:t>
      </w:r>
    </w:p>
    <w:p w14:paraId="65184779" w14:textId="422692C3" w:rsidR="00E150AC" w:rsidRDefault="0082194F" w:rsidP="009B5715">
      <w:pPr>
        <w:pStyle w:val="ListParagraph"/>
        <w:numPr>
          <w:ilvl w:val="0"/>
          <w:numId w:val="7"/>
        </w:numPr>
        <w:spacing w:line="260" w:lineRule="exact"/>
        <w:ind w:left="426" w:hanging="284"/>
        <w:rPr>
          <w:rFonts w:ascii="Arial" w:hAnsi="Arial" w:cs="Arial"/>
          <w:sz w:val="20"/>
          <w:szCs w:val="20"/>
        </w:rPr>
      </w:pPr>
      <w:r>
        <w:rPr>
          <w:rFonts w:ascii="Arial" w:hAnsi="Arial" w:cs="Arial"/>
          <w:sz w:val="20"/>
          <w:szCs w:val="20"/>
        </w:rPr>
        <w:t>In a Mazda first</w:t>
      </w:r>
      <w:r w:rsidR="0080187B">
        <w:rPr>
          <w:rFonts w:ascii="Arial" w:hAnsi="Arial" w:cs="Arial"/>
          <w:sz w:val="20"/>
          <w:szCs w:val="20"/>
        </w:rPr>
        <w:t xml:space="preserve">, </w:t>
      </w:r>
      <w:r>
        <w:rPr>
          <w:rFonts w:ascii="Arial" w:hAnsi="Arial" w:cs="Arial"/>
          <w:sz w:val="20"/>
          <w:szCs w:val="20"/>
        </w:rPr>
        <w:t>t</w:t>
      </w:r>
      <w:r w:rsidR="00533F6B">
        <w:rPr>
          <w:rFonts w:ascii="Arial" w:hAnsi="Arial" w:cs="Arial"/>
          <w:sz w:val="20"/>
          <w:szCs w:val="20"/>
        </w:rPr>
        <w:t>he</w:t>
      </w:r>
      <w:r w:rsidR="00E150AC">
        <w:rPr>
          <w:rFonts w:ascii="Arial" w:hAnsi="Arial" w:cs="Arial"/>
          <w:sz w:val="20"/>
          <w:szCs w:val="20"/>
        </w:rPr>
        <w:t xml:space="preserve"> </w:t>
      </w:r>
      <w:r w:rsidR="00304682">
        <w:rPr>
          <w:rFonts w:ascii="Arial" w:hAnsi="Arial" w:cs="Arial"/>
          <w:sz w:val="20"/>
          <w:szCs w:val="20"/>
        </w:rPr>
        <w:t>ca</w:t>
      </w:r>
      <w:r w:rsidR="00006C5D">
        <w:rPr>
          <w:rFonts w:ascii="Arial" w:hAnsi="Arial" w:cs="Arial"/>
          <w:sz w:val="20"/>
          <w:szCs w:val="20"/>
        </w:rPr>
        <w:t>r</w:t>
      </w:r>
      <w:r w:rsidR="00E150AC">
        <w:rPr>
          <w:rFonts w:ascii="Arial" w:hAnsi="Arial" w:cs="Arial"/>
          <w:sz w:val="20"/>
          <w:szCs w:val="20"/>
        </w:rPr>
        <w:t xml:space="preserve"> </w:t>
      </w:r>
      <w:r w:rsidR="002178A4">
        <w:rPr>
          <w:rFonts w:ascii="Arial" w:hAnsi="Arial" w:cs="Arial"/>
          <w:sz w:val="20"/>
          <w:szCs w:val="20"/>
        </w:rPr>
        <w:t>features</w:t>
      </w:r>
      <w:r w:rsidR="00E150AC">
        <w:rPr>
          <w:rFonts w:ascii="Arial" w:hAnsi="Arial" w:cs="Arial"/>
          <w:sz w:val="20"/>
          <w:szCs w:val="20"/>
        </w:rPr>
        <w:t xml:space="preserve"> </w:t>
      </w:r>
      <w:r w:rsidR="00687995">
        <w:rPr>
          <w:rFonts w:ascii="Arial" w:hAnsi="Arial" w:cs="Arial"/>
          <w:sz w:val="20"/>
          <w:szCs w:val="20"/>
        </w:rPr>
        <w:t xml:space="preserve">a glowing signature wing with visual </w:t>
      </w:r>
      <w:r w:rsidR="00000ED9">
        <w:rPr>
          <w:rFonts w:ascii="Arial" w:hAnsi="Arial" w:cs="Arial"/>
          <w:sz w:val="20"/>
          <w:szCs w:val="20"/>
        </w:rPr>
        <w:t xml:space="preserve">dynamic </w:t>
      </w:r>
      <w:r w:rsidR="00687995">
        <w:rPr>
          <w:rFonts w:ascii="Arial" w:hAnsi="Arial" w:cs="Arial"/>
          <w:sz w:val="20"/>
          <w:szCs w:val="20"/>
        </w:rPr>
        <w:t>charging indicator</w:t>
      </w:r>
      <w:r>
        <w:rPr>
          <w:rFonts w:ascii="Arial" w:hAnsi="Arial" w:cs="Arial"/>
          <w:sz w:val="20"/>
          <w:szCs w:val="20"/>
        </w:rPr>
        <w:t>.</w:t>
      </w:r>
    </w:p>
    <w:p w14:paraId="35231F7D" w14:textId="6C029499" w:rsidR="00801AAF" w:rsidRPr="0037231E" w:rsidRDefault="009B5715" w:rsidP="009B5715">
      <w:pPr>
        <w:pStyle w:val="ListParagraph"/>
        <w:numPr>
          <w:ilvl w:val="0"/>
          <w:numId w:val="7"/>
        </w:numPr>
        <w:spacing w:line="276" w:lineRule="auto"/>
        <w:ind w:left="426" w:hanging="284"/>
        <w:rPr>
          <w:rFonts w:ascii="Arial" w:hAnsi="Arial" w:cs="Arial"/>
          <w:sz w:val="20"/>
          <w:szCs w:val="20"/>
          <w:lang w:val="en-GB"/>
        </w:rPr>
      </w:pPr>
      <w:r>
        <w:rPr>
          <w:rFonts w:ascii="Arial" w:hAnsi="Arial" w:cs="Arial"/>
          <w:sz w:val="20"/>
          <w:szCs w:val="20"/>
          <w:lang w:val="en-GB"/>
        </w:rPr>
        <w:t xml:space="preserve">Arriving in the UK in 2026, </w:t>
      </w:r>
      <w:r w:rsidR="007939E1">
        <w:rPr>
          <w:rFonts w:ascii="Arial" w:hAnsi="Arial" w:cs="Arial"/>
          <w:sz w:val="20"/>
          <w:szCs w:val="20"/>
          <w:lang w:val="en-GB"/>
        </w:rPr>
        <w:t>full</w:t>
      </w:r>
      <w:r>
        <w:rPr>
          <w:rFonts w:ascii="Arial" w:hAnsi="Arial" w:cs="Arial"/>
          <w:sz w:val="20"/>
          <w:szCs w:val="20"/>
          <w:lang w:val="en-GB"/>
        </w:rPr>
        <w:t xml:space="preserve"> pricing and specifications will </w:t>
      </w:r>
      <w:r w:rsidR="005B411D">
        <w:rPr>
          <w:rFonts w:ascii="Arial" w:hAnsi="Arial" w:cs="Arial"/>
          <w:sz w:val="20"/>
          <w:szCs w:val="20"/>
          <w:lang w:val="en-GB"/>
        </w:rPr>
        <w:t xml:space="preserve">be revealed </w:t>
      </w:r>
      <w:r w:rsidR="00850C58">
        <w:rPr>
          <w:rFonts w:ascii="Arial" w:hAnsi="Arial" w:cs="Arial"/>
          <w:sz w:val="20"/>
          <w:szCs w:val="20"/>
          <w:lang w:val="en-GB"/>
        </w:rPr>
        <w:t>later</w:t>
      </w:r>
      <w:r w:rsidR="005B411D">
        <w:rPr>
          <w:rFonts w:ascii="Arial" w:hAnsi="Arial" w:cs="Arial"/>
          <w:sz w:val="20"/>
          <w:szCs w:val="20"/>
          <w:lang w:val="en-GB"/>
        </w:rPr>
        <w:t>.</w:t>
      </w:r>
    </w:p>
    <w:p w14:paraId="42230853" w14:textId="65046CD8" w:rsidR="001B70EC" w:rsidRPr="0037231E" w:rsidRDefault="001B70EC" w:rsidP="00C0080F">
      <w:pPr>
        <w:rPr>
          <w:rFonts w:ascii="Arial" w:hAnsi="Arial" w:cs="Arial"/>
          <w:sz w:val="20"/>
          <w:szCs w:val="20"/>
          <w:lang w:val="en-GB"/>
        </w:rPr>
      </w:pPr>
    </w:p>
    <w:p w14:paraId="66BC0D94" w14:textId="446FA88B" w:rsidR="00021090" w:rsidRPr="0037231E" w:rsidRDefault="00894585" w:rsidP="00021090">
      <w:pPr>
        <w:spacing w:line="276" w:lineRule="auto"/>
        <w:jc w:val="both"/>
        <w:rPr>
          <w:rFonts w:ascii="Arial" w:eastAsiaTheme="minorEastAsia" w:hAnsi="Arial" w:cs="Arial"/>
          <w:sz w:val="20"/>
          <w:szCs w:val="20"/>
          <w:lang w:val="en-GB" w:eastAsia="de-DE"/>
        </w:rPr>
      </w:pPr>
      <w:r w:rsidRPr="00894585">
        <w:rPr>
          <w:rFonts w:ascii="Arial" w:hAnsi="Arial" w:cs="Arial"/>
          <w:sz w:val="20"/>
          <w:szCs w:val="20"/>
        </w:rPr>
        <w:t>The all-new Mazda6e is the latest addition to Mazda’s fully electric lineup in Europe</w:t>
      </w:r>
      <w:r w:rsidR="0078153D" w:rsidRPr="00894585">
        <w:rPr>
          <w:rFonts w:ascii="Arial" w:hAnsi="Arial" w:cs="Arial"/>
          <w:sz w:val="20"/>
          <w:szCs w:val="20"/>
        </w:rPr>
        <w:t>.</w:t>
      </w:r>
      <w:r w:rsidR="00ED568D" w:rsidRPr="00894585">
        <w:rPr>
          <w:rFonts w:ascii="Arial" w:hAnsi="Arial" w:cs="Arial"/>
          <w:sz w:val="18"/>
          <w:szCs w:val="18"/>
        </w:rPr>
        <w:t xml:space="preserve"> </w:t>
      </w:r>
      <w:r w:rsidR="00ED568D">
        <w:rPr>
          <w:rFonts w:ascii="Arial" w:hAnsi="Arial" w:cs="Arial"/>
          <w:sz w:val="20"/>
          <w:szCs w:val="20"/>
        </w:rPr>
        <w:t xml:space="preserve">A stylish electric hatchback with a fastback saloon style, the Mazda6e </w:t>
      </w:r>
      <w:r w:rsidR="00021090" w:rsidRPr="0037231E">
        <w:rPr>
          <w:rFonts w:ascii="Arial" w:eastAsiaTheme="minorEastAsia" w:hAnsi="Arial" w:cs="Arial"/>
          <w:sz w:val="20"/>
          <w:szCs w:val="20"/>
          <w:lang w:val="en-GB" w:eastAsia="de-DE"/>
        </w:rPr>
        <w:t>embodies a perfect balance between dynamic aesthetics and everyday practicality.</w:t>
      </w:r>
    </w:p>
    <w:p w14:paraId="5761C9F8" w14:textId="311ED7C6" w:rsidR="00021090" w:rsidRPr="0037231E" w:rsidRDefault="00021090" w:rsidP="00021090">
      <w:pPr>
        <w:spacing w:line="276" w:lineRule="auto"/>
        <w:jc w:val="both"/>
        <w:rPr>
          <w:rFonts w:ascii="Arial" w:eastAsiaTheme="minorEastAsia" w:hAnsi="Arial" w:cs="Arial"/>
          <w:sz w:val="20"/>
          <w:szCs w:val="20"/>
          <w:lang w:val="en-GB" w:eastAsia="de-DE"/>
        </w:rPr>
      </w:pPr>
    </w:p>
    <w:p w14:paraId="5D8E1BD0" w14:textId="6761E1C3" w:rsidR="00021090" w:rsidRPr="0037231E" w:rsidRDefault="00021090" w:rsidP="00021090">
      <w:pPr>
        <w:spacing w:line="276" w:lineRule="auto"/>
        <w:jc w:val="both"/>
        <w:rPr>
          <w:rFonts w:ascii="Arial" w:eastAsiaTheme="minorEastAsia" w:hAnsi="Arial" w:cs="Arial"/>
          <w:sz w:val="20"/>
          <w:szCs w:val="20"/>
          <w:lang w:val="en-GB" w:eastAsia="de-DE"/>
        </w:rPr>
      </w:pPr>
      <w:r w:rsidRPr="0037231E">
        <w:rPr>
          <w:rFonts w:ascii="Arial" w:eastAsiaTheme="minorEastAsia" w:hAnsi="Arial" w:cs="Arial"/>
          <w:sz w:val="20"/>
          <w:szCs w:val="20"/>
          <w:lang w:val="en-GB" w:eastAsia="de-DE"/>
        </w:rPr>
        <w:t xml:space="preserve">“The exterior is a true expression of its ‘Authentic Modern’ design philosophy,” explains Jo Stenuit, Director of Mazda’s European design studio in </w:t>
      </w:r>
      <w:proofErr w:type="spellStart"/>
      <w:r w:rsidRPr="0037231E">
        <w:rPr>
          <w:rFonts w:ascii="Arial" w:eastAsiaTheme="minorEastAsia" w:hAnsi="Arial" w:cs="Arial"/>
          <w:sz w:val="20"/>
          <w:szCs w:val="20"/>
          <w:lang w:val="en-GB" w:eastAsia="de-DE"/>
        </w:rPr>
        <w:t>Oberursel</w:t>
      </w:r>
      <w:proofErr w:type="spellEnd"/>
      <w:r w:rsidRPr="0037231E">
        <w:rPr>
          <w:rFonts w:ascii="Arial" w:eastAsiaTheme="minorEastAsia" w:hAnsi="Arial" w:cs="Arial"/>
          <w:sz w:val="20"/>
          <w:szCs w:val="20"/>
          <w:lang w:val="en-GB" w:eastAsia="de-DE"/>
        </w:rPr>
        <w:t xml:space="preserve">, Germany. The vehicle’s sleek, coupé-inspired silhouette features a short rear deck, creating a sporty </w:t>
      </w:r>
      <w:r w:rsidR="00EF62F7">
        <w:rPr>
          <w:rFonts w:ascii="Arial" w:eastAsiaTheme="minorEastAsia" w:hAnsi="Arial" w:cs="Arial"/>
          <w:sz w:val="20"/>
          <w:szCs w:val="20"/>
          <w:lang w:val="en-GB" w:eastAsia="de-DE"/>
        </w:rPr>
        <w:t>saloon</w:t>
      </w:r>
      <w:r w:rsidRPr="0037231E">
        <w:rPr>
          <w:rFonts w:ascii="Arial" w:eastAsiaTheme="minorEastAsia" w:hAnsi="Arial" w:cs="Arial"/>
          <w:sz w:val="20"/>
          <w:szCs w:val="20"/>
          <w:lang w:val="en-GB" w:eastAsia="de-DE"/>
        </w:rPr>
        <w:t>-like appearance while maintaining the practicality of a five-door hatchback. It embodies harmony through contrast, balancing light and shadow, sharpness and roundness, to create a sense of dynamic motion even when stationary.</w:t>
      </w:r>
    </w:p>
    <w:p w14:paraId="2FCDE9E8" w14:textId="77777777" w:rsidR="00021090" w:rsidRPr="0037231E" w:rsidRDefault="00021090" w:rsidP="00021090">
      <w:pPr>
        <w:spacing w:line="276" w:lineRule="auto"/>
        <w:jc w:val="both"/>
        <w:rPr>
          <w:rFonts w:ascii="Arial" w:eastAsiaTheme="minorEastAsia" w:hAnsi="Arial" w:cs="Arial"/>
          <w:sz w:val="20"/>
          <w:szCs w:val="20"/>
          <w:lang w:val="en-GB" w:eastAsia="de-DE"/>
        </w:rPr>
      </w:pPr>
    </w:p>
    <w:p w14:paraId="09933FFA" w14:textId="77777777" w:rsidR="00021090" w:rsidRPr="0037231E" w:rsidRDefault="00021090" w:rsidP="00021090">
      <w:pPr>
        <w:spacing w:line="276" w:lineRule="auto"/>
        <w:jc w:val="both"/>
        <w:rPr>
          <w:rFonts w:ascii="Arial" w:eastAsiaTheme="minorEastAsia" w:hAnsi="Arial" w:cs="Arial"/>
          <w:sz w:val="20"/>
          <w:szCs w:val="20"/>
          <w:lang w:val="en-GB" w:eastAsia="de-DE"/>
        </w:rPr>
      </w:pPr>
      <w:r w:rsidRPr="0037231E">
        <w:rPr>
          <w:rFonts w:ascii="Arial" w:eastAsiaTheme="minorEastAsia" w:hAnsi="Arial" w:cs="Arial"/>
          <w:sz w:val="20"/>
          <w:szCs w:val="20"/>
          <w:lang w:val="en-GB" w:eastAsia="de-DE"/>
        </w:rPr>
        <w:t>Mazda’s “Kodo – Soul of Motion” design language is brought to life through fluid surfaces and a low-slung profile, with parallel lines enhancing the car’s dynamic presence. This is further emphasised by the Aero-Fusiform shape—resembling a beautifully sculpted barrel, where all lines appear to converge at a single point. This seamless, flowing form reinforces the car’s aerodynamic elegance and sense of motion.   </w:t>
      </w:r>
    </w:p>
    <w:p w14:paraId="710A135D" w14:textId="77777777" w:rsidR="00021090" w:rsidRPr="0037231E" w:rsidRDefault="00021090" w:rsidP="00021090">
      <w:pPr>
        <w:spacing w:line="276" w:lineRule="auto"/>
        <w:jc w:val="both"/>
        <w:rPr>
          <w:rFonts w:ascii="Arial" w:eastAsiaTheme="minorEastAsia" w:hAnsi="Arial" w:cs="Arial"/>
          <w:sz w:val="20"/>
          <w:szCs w:val="20"/>
          <w:lang w:val="en-GB" w:eastAsia="de-DE"/>
        </w:rPr>
      </w:pPr>
    </w:p>
    <w:p w14:paraId="2A95C3CF" w14:textId="77777777" w:rsidR="00021090" w:rsidRPr="0037231E" w:rsidRDefault="00021090" w:rsidP="00021090">
      <w:pPr>
        <w:spacing w:line="276" w:lineRule="auto"/>
        <w:jc w:val="both"/>
        <w:rPr>
          <w:rFonts w:ascii="Arial" w:eastAsiaTheme="minorEastAsia" w:hAnsi="Arial" w:cs="Arial"/>
          <w:sz w:val="20"/>
          <w:szCs w:val="20"/>
          <w:lang w:val="en-GB" w:eastAsia="de-DE"/>
        </w:rPr>
      </w:pPr>
      <w:r w:rsidRPr="0037231E">
        <w:rPr>
          <w:rFonts w:ascii="Arial" w:eastAsiaTheme="minorEastAsia" w:hAnsi="Arial" w:cs="Arial"/>
          <w:sz w:val="20"/>
          <w:szCs w:val="20"/>
          <w:lang w:val="en-GB" w:eastAsia="de-DE"/>
        </w:rPr>
        <w:t>The sculpted door panels, inspired by the spray of a speedboat cutting through water, create a light-catching effect that further enhances the sense of movement. The rear end exudes power and stability, incorporating four distinct cylindrical taillight elements—a subtle homage to Mazda’s rich design heritage.</w:t>
      </w:r>
    </w:p>
    <w:p w14:paraId="4E859AC4" w14:textId="77777777" w:rsidR="00021090" w:rsidRPr="0037231E" w:rsidRDefault="00021090" w:rsidP="00021090">
      <w:pPr>
        <w:spacing w:line="276" w:lineRule="auto"/>
        <w:jc w:val="both"/>
        <w:rPr>
          <w:rFonts w:ascii="Arial" w:eastAsiaTheme="minorEastAsia" w:hAnsi="Arial" w:cs="Arial"/>
          <w:sz w:val="20"/>
          <w:szCs w:val="20"/>
          <w:lang w:val="en-GB" w:eastAsia="de-DE"/>
        </w:rPr>
      </w:pPr>
    </w:p>
    <w:p w14:paraId="768F1E60" w14:textId="77777777" w:rsidR="00021090" w:rsidRPr="0037231E" w:rsidRDefault="00021090" w:rsidP="00021090">
      <w:pPr>
        <w:spacing w:line="276" w:lineRule="auto"/>
        <w:jc w:val="both"/>
        <w:rPr>
          <w:rFonts w:ascii="Arial" w:eastAsiaTheme="minorEastAsia" w:hAnsi="Arial" w:cs="Arial"/>
          <w:sz w:val="20"/>
          <w:szCs w:val="20"/>
          <w:lang w:val="en-GB" w:eastAsia="de-DE"/>
        </w:rPr>
      </w:pPr>
      <w:r w:rsidRPr="0037231E">
        <w:rPr>
          <w:rFonts w:ascii="Arial" w:eastAsiaTheme="minorEastAsia" w:hAnsi="Arial" w:cs="Arial"/>
          <w:sz w:val="20"/>
          <w:szCs w:val="20"/>
          <w:lang w:val="en-GB" w:eastAsia="de-DE"/>
        </w:rPr>
        <w:t>For the first time at Mazda, a glowing signature wing illuminates the Mazda6e’s front, featuring dynamic light animation as a visual charging indicator. The rear blends modern and classic design, with a horizontal line adding sleekness and width, while four cylindrical elements honour Mazda’s heritage.   </w:t>
      </w:r>
    </w:p>
    <w:p w14:paraId="6B8D4C86" w14:textId="77777777" w:rsidR="00021090" w:rsidRPr="0037231E" w:rsidRDefault="00021090" w:rsidP="00021090">
      <w:pPr>
        <w:spacing w:line="276" w:lineRule="auto"/>
        <w:jc w:val="both"/>
        <w:rPr>
          <w:rFonts w:ascii="Arial" w:eastAsiaTheme="minorEastAsia" w:hAnsi="Arial" w:cs="Arial"/>
          <w:sz w:val="20"/>
          <w:szCs w:val="20"/>
          <w:lang w:val="en-GB" w:eastAsia="de-DE"/>
        </w:rPr>
      </w:pPr>
    </w:p>
    <w:p w14:paraId="26BD9011" w14:textId="77777777" w:rsidR="00021090" w:rsidRPr="0037231E" w:rsidRDefault="00021090" w:rsidP="00021090">
      <w:pPr>
        <w:spacing w:line="276" w:lineRule="auto"/>
        <w:jc w:val="both"/>
        <w:rPr>
          <w:rFonts w:ascii="Arial" w:eastAsiaTheme="minorEastAsia" w:hAnsi="Arial" w:cs="Arial"/>
          <w:sz w:val="20"/>
          <w:szCs w:val="20"/>
          <w:lang w:val="en-GB" w:eastAsia="de-DE"/>
        </w:rPr>
      </w:pPr>
      <w:r w:rsidRPr="0037231E">
        <w:rPr>
          <w:rFonts w:ascii="Arial" w:eastAsiaTheme="minorEastAsia" w:hAnsi="Arial" w:cs="Arial"/>
          <w:sz w:val="20"/>
          <w:szCs w:val="20"/>
          <w:lang w:val="en-GB" w:eastAsia="de-DE"/>
        </w:rPr>
        <w:t>Frameless doors and integrated handles enhance the seamless look, while an electrically extendable rear spoiler improves aerodynamics and stability at high speeds.</w:t>
      </w:r>
    </w:p>
    <w:p w14:paraId="514C987E" w14:textId="77777777" w:rsidR="00021090" w:rsidRPr="0037231E" w:rsidRDefault="00021090" w:rsidP="00021090">
      <w:pPr>
        <w:spacing w:line="276" w:lineRule="auto"/>
        <w:jc w:val="both"/>
        <w:rPr>
          <w:rFonts w:ascii="Arial" w:eastAsiaTheme="minorEastAsia" w:hAnsi="Arial" w:cs="Arial"/>
          <w:sz w:val="20"/>
          <w:szCs w:val="20"/>
          <w:lang w:val="en-GB" w:eastAsia="de-DE"/>
        </w:rPr>
      </w:pPr>
    </w:p>
    <w:p w14:paraId="0282FC15" w14:textId="77777777" w:rsidR="00021090" w:rsidRPr="0037231E" w:rsidRDefault="00021090" w:rsidP="00021090">
      <w:pPr>
        <w:spacing w:line="276" w:lineRule="auto"/>
        <w:jc w:val="both"/>
        <w:rPr>
          <w:rFonts w:ascii="Arial" w:eastAsiaTheme="minorEastAsia" w:hAnsi="Arial" w:cs="Arial"/>
          <w:sz w:val="20"/>
          <w:szCs w:val="20"/>
          <w:lang w:val="en-GB" w:eastAsia="de-DE"/>
        </w:rPr>
      </w:pPr>
      <w:r w:rsidRPr="0037231E">
        <w:rPr>
          <w:rFonts w:ascii="Arial" w:eastAsiaTheme="minorEastAsia" w:hAnsi="Arial" w:cs="Arial"/>
          <w:sz w:val="20"/>
          <w:szCs w:val="20"/>
          <w:lang w:val="en-GB" w:eastAsia="de-DE"/>
        </w:rPr>
        <w:t>“The cabin of the Mazda6e is inspired by Japanese simplicity, built around the design principle of ‘ma’—the power of empty space,” says Jo Stenuit. “By intentionally creating emptiness, Mazda achieves a harmonious balance that enhances both aesthetics and functionality.”</w:t>
      </w:r>
    </w:p>
    <w:p w14:paraId="760D7117" w14:textId="77777777" w:rsidR="00021090" w:rsidRPr="0037231E" w:rsidRDefault="00021090" w:rsidP="00021090">
      <w:pPr>
        <w:spacing w:line="276" w:lineRule="auto"/>
        <w:jc w:val="both"/>
        <w:rPr>
          <w:rFonts w:ascii="Arial" w:eastAsiaTheme="minorEastAsia" w:hAnsi="Arial" w:cs="Arial"/>
          <w:sz w:val="20"/>
          <w:szCs w:val="20"/>
          <w:lang w:val="en-GB" w:eastAsia="de-DE"/>
        </w:rPr>
      </w:pPr>
    </w:p>
    <w:p w14:paraId="7CB879CA" w14:textId="77777777" w:rsidR="00021090" w:rsidRPr="0037231E" w:rsidRDefault="00021090" w:rsidP="00021090">
      <w:pPr>
        <w:spacing w:line="276" w:lineRule="auto"/>
        <w:jc w:val="both"/>
        <w:rPr>
          <w:rFonts w:ascii="Arial" w:eastAsiaTheme="minorEastAsia" w:hAnsi="Arial" w:cs="Arial"/>
          <w:sz w:val="20"/>
          <w:szCs w:val="20"/>
          <w:lang w:val="en-GB" w:eastAsia="de-DE"/>
        </w:rPr>
      </w:pPr>
      <w:r w:rsidRPr="0037231E">
        <w:rPr>
          <w:rFonts w:ascii="Arial" w:eastAsiaTheme="minorEastAsia" w:hAnsi="Arial" w:cs="Arial"/>
          <w:sz w:val="20"/>
          <w:szCs w:val="20"/>
          <w:lang w:val="en-GB" w:eastAsia="de-DE"/>
        </w:rPr>
        <w:t>A floating horizontal dashboard stretches across the cabin, creating a sense of openness and serenity, while the prominent centre console enhances driver focus and security. The interior design prioritises minimalism with depth, replacing excess buttons and screens with intuitive, thoughtful placement of controls.</w:t>
      </w:r>
    </w:p>
    <w:p w14:paraId="4C2523A8" w14:textId="77777777" w:rsidR="00021090" w:rsidRPr="0037231E" w:rsidRDefault="00021090" w:rsidP="00021090">
      <w:pPr>
        <w:spacing w:line="276" w:lineRule="auto"/>
        <w:jc w:val="both"/>
        <w:rPr>
          <w:rFonts w:ascii="Arial" w:eastAsiaTheme="minorEastAsia" w:hAnsi="Arial" w:cs="Arial"/>
          <w:sz w:val="20"/>
          <w:szCs w:val="20"/>
          <w:lang w:val="en-GB" w:eastAsia="de-DE"/>
        </w:rPr>
      </w:pPr>
    </w:p>
    <w:p w14:paraId="47D5C5D0" w14:textId="77777777" w:rsidR="00021090" w:rsidRPr="0037231E" w:rsidRDefault="00021090" w:rsidP="00021090">
      <w:pPr>
        <w:spacing w:line="276" w:lineRule="auto"/>
        <w:jc w:val="both"/>
        <w:rPr>
          <w:rFonts w:ascii="Arial" w:eastAsiaTheme="minorEastAsia" w:hAnsi="Arial" w:cs="Arial"/>
          <w:sz w:val="20"/>
          <w:szCs w:val="20"/>
          <w:lang w:val="en-GB" w:eastAsia="de-DE"/>
        </w:rPr>
      </w:pPr>
      <w:r w:rsidRPr="0037231E">
        <w:rPr>
          <w:rFonts w:ascii="Arial" w:eastAsiaTheme="minorEastAsia" w:hAnsi="Arial" w:cs="Arial"/>
          <w:sz w:val="20"/>
          <w:szCs w:val="20"/>
          <w:lang w:val="en-GB" w:eastAsia="de-DE"/>
        </w:rPr>
        <w:lastRenderedPageBreak/>
        <w:t>The standard panoramic glass roof invites natural light into the cabin, reinforcing the expansive and airy feel. Tinted glass and heat insulation ensure comfort in all conditions. The sophisticated ambient lighting system, featuring 64 customisable colours, enhances the premium atmosphere with soft, indirect illumination.</w:t>
      </w:r>
    </w:p>
    <w:p w14:paraId="6F1297F9" w14:textId="77777777" w:rsidR="00021090" w:rsidRPr="0037231E" w:rsidRDefault="00021090" w:rsidP="00021090">
      <w:pPr>
        <w:spacing w:line="276" w:lineRule="auto"/>
        <w:jc w:val="both"/>
        <w:rPr>
          <w:rFonts w:ascii="Arial" w:eastAsiaTheme="minorEastAsia" w:hAnsi="Arial" w:cs="Arial"/>
          <w:sz w:val="20"/>
          <w:szCs w:val="20"/>
          <w:lang w:val="en-GB" w:eastAsia="de-DE"/>
        </w:rPr>
      </w:pPr>
    </w:p>
    <w:p w14:paraId="375D1C60" w14:textId="661CDF02" w:rsidR="00021090" w:rsidRPr="0037231E" w:rsidRDefault="00021090" w:rsidP="00021090">
      <w:pPr>
        <w:spacing w:line="276" w:lineRule="auto"/>
        <w:jc w:val="both"/>
        <w:rPr>
          <w:rFonts w:ascii="Arial" w:eastAsiaTheme="minorEastAsia" w:hAnsi="Arial" w:cs="Arial"/>
          <w:sz w:val="20"/>
          <w:szCs w:val="20"/>
          <w:lang w:val="en-GB" w:eastAsia="de-DE"/>
        </w:rPr>
      </w:pPr>
      <w:r w:rsidRPr="0037231E">
        <w:rPr>
          <w:rFonts w:ascii="Arial" w:eastAsiaTheme="minorEastAsia" w:hAnsi="Arial" w:cs="Arial"/>
          <w:sz w:val="20"/>
          <w:szCs w:val="20"/>
          <w:lang w:val="en-GB" w:eastAsia="de-DE"/>
        </w:rPr>
        <w:t>The mono-form front seats, with their integrated headrests, deliver both modern elegance and exceptional comfort. Mazda offers a choice of high-quality upholstery: Beige or Black artificial leather in the Takumi trim, and luxurious Tan Nappa and Suede cloth woven fabric in the Takumi Plus trim. Subtle satin chrome accents and meticulous stitching complete the refined, sophisticated look.   </w:t>
      </w:r>
    </w:p>
    <w:p w14:paraId="0A165E87" w14:textId="77777777" w:rsidR="00021090" w:rsidRPr="0037231E" w:rsidRDefault="00021090" w:rsidP="00021090">
      <w:pPr>
        <w:spacing w:line="276" w:lineRule="auto"/>
        <w:jc w:val="both"/>
        <w:rPr>
          <w:rFonts w:ascii="Arial" w:eastAsiaTheme="minorEastAsia" w:hAnsi="Arial" w:cs="Arial"/>
          <w:sz w:val="20"/>
          <w:szCs w:val="20"/>
          <w:lang w:val="en-GB" w:eastAsia="de-DE"/>
        </w:rPr>
      </w:pPr>
    </w:p>
    <w:p w14:paraId="173517BE" w14:textId="77777777" w:rsidR="00021090" w:rsidRPr="0037231E" w:rsidRDefault="00021090" w:rsidP="00021090">
      <w:pPr>
        <w:spacing w:line="276" w:lineRule="auto"/>
        <w:jc w:val="both"/>
        <w:rPr>
          <w:rFonts w:ascii="Arial" w:eastAsiaTheme="minorEastAsia" w:hAnsi="Arial" w:cs="Arial"/>
          <w:sz w:val="20"/>
          <w:szCs w:val="20"/>
          <w:lang w:val="en-GB" w:eastAsia="de-DE"/>
        </w:rPr>
      </w:pPr>
      <w:r w:rsidRPr="0037231E">
        <w:rPr>
          <w:rFonts w:ascii="Arial" w:eastAsiaTheme="minorEastAsia" w:hAnsi="Arial" w:cs="Arial"/>
          <w:sz w:val="20"/>
          <w:szCs w:val="20"/>
          <w:lang w:val="en-GB" w:eastAsia="de-DE"/>
        </w:rPr>
        <w:t>The all-new Mazda6e is a masterclass in design, seamlessly blending form and function to create a vehicle that is as visually striking as it is practical. With its fluid exterior lines, cutting-edge lighting technology, and a minimalist yet luxurious interior, the Mazda6e represents the next chapter in Mazda’s design evolution.</w:t>
      </w:r>
    </w:p>
    <w:p w14:paraId="6ADC9E6D" w14:textId="77777777" w:rsidR="00021090" w:rsidRPr="0037231E" w:rsidRDefault="00021090" w:rsidP="00021090">
      <w:pPr>
        <w:spacing w:line="276" w:lineRule="auto"/>
        <w:jc w:val="both"/>
        <w:rPr>
          <w:rFonts w:ascii="Arial" w:eastAsiaTheme="minorEastAsia" w:hAnsi="Arial" w:cs="Arial"/>
          <w:sz w:val="20"/>
          <w:szCs w:val="20"/>
          <w:lang w:val="en-GB" w:eastAsia="de-DE"/>
        </w:rPr>
      </w:pPr>
    </w:p>
    <w:p w14:paraId="2CB6A39A" w14:textId="77777777" w:rsidR="00021090" w:rsidRDefault="00021090" w:rsidP="00021090">
      <w:pPr>
        <w:spacing w:line="276" w:lineRule="auto"/>
        <w:jc w:val="both"/>
        <w:rPr>
          <w:rFonts w:ascii="Arial" w:eastAsiaTheme="minorEastAsia" w:hAnsi="Arial" w:cs="Arial"/>
          <w:sz w:val="20"/>
          <w:szCs w:val="20"/>
          <w:lang w:val="en-GB" w:eastAsia="de-DE"/>
        </w:rPr>
      </w:pPr>
      <w:r w:rsidRPr="0037231E">
        <w:rPr>
          <w:rFonts w:ascii="Arial" w:eastAsiaTheme="minorEastAsia" w:hAnsi="Arial" w:cs="Arial"/>
          <w:sz w:val="20"/>
          <w:szCs w:val="20"/>
          <w:lang w:val="en-GB" w:eastAsia="de-DE"/>
        </w:rPr>
        <w:t>Bridging tradition and innovation, the all-new Mazda6e marks a bold step into the electric future while staying true to the craftsmanship and aesthetic excellence that define the Mazda brand. Entering a new era, the Mazda6e is more than just a car—it is a statement of Mazda’s commitment to design, technology, and electrification.</w:t>
      </w:r>
    </w:p>
    <w:p w14:paraId="3DC7865D" w14:textId="77777777" w:rsidR="00F42D90" w:rsidRPr="0037231E" w:rsidRDefault="00F42D90" w:rsidP="00021090">
      <w:pPr>
        <w:spacing w:line="276" w:lineRule="auto"/>
        <w:jc w:val="both"/>
        <w:rPr>
          <w:rFonts w:ascii="Arial" w:eastAsiaTheme="minorEastAsia" w:hAnsi="Arial" w:cs="Arial"/>
          <w:sz w:val="20"/>
          <w:szCs w:val="20"/>
          <w:lang w:val="en-GB" w:eastAsia="de-DE"/>
        </w:rPr>
      </w:pPr>
    </w:p>
    <w:p w14:paraId="02928323" w14:textId="58276F63" w:rsidR="00F42D90" w:rsidRPr="00F42D90" w:rsidRDefault="00F42D90" w:rsidP="00021090">
      <w:pPr>
        <w:spacing w:line="276" w:lineRule="auto"/>
        <w:jc w:val="both"/>
        <w:rPr>
          <w:rFonts w:ascii="Arial" w:hAnsi="Arial" w:cs="Arial"/>
          <w:sz w:val="20"/>
          <w:szCs w:val="20"/>
          <w:lang w:val="en-GB"/>
        </w:rPr>
      </w:pPr>
      <w:r w:rsidRPr="00F42D90">
        <w:rPr>
          <w:rFonts w:ascii="Arial" w:hAnsi="Arial" w:cs="Arial"/>
          <w:sz w:val="20"/>
          <w:szCs w:val="20"/>
        </w:rPr>
        <w:t>Arriving in the UK in 2026, the Mazda6e is the next chapter in Mazda’s EV story in Europe.</w:t>
      </w:r>
    </w:p>
    <w:p w14:paraId="75E10060" w14:textId="77777777" w:rsidR="001B3C84" w:rsidRPr="0037231E" w:rsidRDefault="001B3C84" w:rsidP="00840530">
      <w:pPr>
        <w:rPr>
          <w:rFonts w:ascii="Arial" w:hAnsi="Arial" w:cs="Arial"/>
          <w:sz w:val="20"/>
          <w:szCs w:val="20"/>
          <w:lang w:val="en-GB"/>
        </w:rPr>
      </w:pPr>
    </w:p>
    <w:p w14:paraId="52F4A2B0" w14:textId="77777777" w:rsidR="008517E7" w:rsidRPr="0037231E" w:rsidRDefault="008517E7" w:rsidP="003073D2">
      <w:pPr>
        <w:spacing w:line="260" w:lineRule="exact"/>
        <w:jc w:val="center"/>
        <w:rPr>
          <w:rFonts w:ascii="Arial" w:hAnsi="Arial" w:cs="Arial"/>
          <w:sz w:val="20"/>
          <w:szCs w:val="20"/>
          <w:lang w:val="en-GB"/>
        </w:rPr>
      </w:pPr>
      <w:r w:rsidRPr="0037231E">
        <w:rPr>
          <w:rFonts w:ascii="Arial" w:hAnsi="Arial" w:cs="Arial"/>
          <w:sz w:val="20"/>
          <w:szCs w:val="20"/>
          <w:lang w:val="en-GB"/>
        </w:rPr>
        <w:t>- Ends -</w:t>
      </w:r>
    </w:p>
    <w:p w14:paraId="0E1226F6" w14:textId="77777777" w:rsidR="008517E7" w:rsidRPr="0037231E" w:rsidRDefault="008517E7" w:rsidP="003073D2">
      <w:pPr>
        <w:spacing w:line="260" w:lineRule="exact"/>
        <w:jc w:val="center"/>
        <w:rPr>
          <w:rFonts w:ascii="Arial" w:hAnsi="Arial" w:cs="Arial"/>
          <w:sz w:val="20"/>
          <w:szCs w:val="20"/>
          <w:lang w:val="en-GB"/>
        </w:rPr>
      </w:pPr>
    </w:p>
    <w:p w14:paraId="696D69DB" w14:textId="77777777" w:rsidR="008517E7" w:rsidRPr="0037231E" w:rsidRDefault="008517E7" w:rsidP="003073D2">
      <w:pPr>
        <w:pStyle w:val="BodyText"/>
        <w:spacing w:line="260" w:lineRule="exact"/>
        <w:jc w:val="left"/>
        <w:rPr>
          <w:rFonts w:cs="Arial"/>
          <w:sz w:val="20"/>
          <w:lang w:val="en-GB"/>
        </w:rPr>
      </w:pPr>
      <w:r w:rsidRPr="0037231E">
        <w:rPr>
          <w:rFonts w:cs="Arial"/>
          <w:bCs/>
          <w:sz w:val="20"/>
          <w:lang w:val="en-GB"/>
        </w:rPr>
        <w:t>Further pre</w:t>
      </w:r>
      <w:r w:rsidR="00B52EDE" w:rsidRPr="0037231E">
        <w:rPr>
          <w:rFonts w:cs="Arial"/>
          <w:bCs/>
          <w:sz w:val="20"/>
          <w:lang w:val="en-GB"/>
        </w:rPr>
        <w:t>ss information is available at</w:t>
      </w:r>
      <w:r w:rsidRPr="0037231E">
        <w:rPr>
          <w:rFonts w:cs="Arial"/>
          <w:bCs/>
          <w:sz w:val="20"/>
          <w:lang w:val="en-GB"/>
        </w:rPr>
        <w:t xml:space="preserve"> </w:t>
      </w:r>
      <w:hyperlink r:id="rId11" w:history="1">
        <w:r w:rsidRPr="0037231E">
          <w:rPr>
            <w:rStyle w:val="Hyperlink"/>
            <w:rFonts w:cs="Arial"/>
            <w:sz w:val="20"/>
            <w:lang w:val="en-GB"/>
          </w:rPr>
          <w:t>www.mazda-press.co.uk</w:t>
        </w:r>
      </w:hyperlink>
    </w:p>
    <w:p w14:paraId="2582E322" w14:textId="77777777" w:rsidR="008517E7" w:rsidRPr="0037231E" w:rsidRDefault="008517E7" w:rsidP="003073D2">
      <w:pPr>
        <w:pStyle w:val="BodyText"/>
        <w:spacing w:line="260" w:lineRule="exact"/>
        <w:jc w:val="left"/>
        <w:rPr>
          <w:rFonts w:cs="Arial"/>
          <w:sz w:val="20"/>
          <w:lang w:val="en-GB"/>
        </w:rPr>
      </w:pPr>
      <w:r w:rsidRPr="0037231E">
        <w:rPr>
          <w:rFonts w:cs="Arial"/>
          <w:bCs/>
          <w:sz w:val="20"/>
          <w:lang w:val="en-GB"/>
        </w:rPr>
        <w:t>Interactive Press Packs f</w:t>
      </w:r>
      <w:r w:rsidR="00B52EDE" w:rsidRPr="0037231E">
        <w:rPr>
          <w:rFonts w:cs="Arial"/>
          <w:bCs/>
          <w:sz w:val="20"/>
          <w:lang w:val="en-GB"/>
        </w:rPr>
        <w:t>or all models are available at</w:t>
      </w:r>
      <w:r w:rsidRPr="0037231E">
        <w:rPr>
          <w:rFonts w:cs="Arial"/>
          <w:sz w:val="20"/>
          <w:lang w:val="en-GB"/>
        </w:rPr>
        <w:t xml:space="preserve"> </w:t>
      </w:r>
      <w:hyperlink r:id="rId12" w:history="1">
        <w:r w:rsidRPr="0037231E">
          <w:rPr>
            <w:rStyle w:val="Hyperlink"/>
            <w:rFonts w:cs="Arial"/>
            <w:sz w:val="20"/>
            <w:lang w:val="en-GB"/>
          </w:rPr>
          <w:t>www.mazdamediapacks.co.uk</w:t>
        </w:r>
      </w:hyperlink>
    </w:p>
    <w:p w14:paraId="29504A66" w14:textId="77777777" w:rsidR="008517E7" w:rsidRPr="0037231E" w:rsidRDefault="00B52EDE" w:rsidP="003073D2">
      <w:pPr>
        <w:spacing w:line="260" w:lineRule="exact"/>
        <w:rPr>
          <w:rFonts w:ascii="Arial" w:hAnsi="Arial" w:cs="Arial"/>
          <w:sz w:val="20"/>
          <w:szCs w:val="20"/>
          <w:lang w:val="en-GB"/>
        </w:rPr>
      </w:pPr>
      <w:r w:rsidRPr="0037231E">
        <w:rPr>
          <w:rFonts w:ascii="Arial" w:hAnsi="Arial" w:cs="Arial"/>
          <w:sz w:val="20"/>
          <w:szCs w:val="20"/>
          <w:lang w:val="en-GB"/>
        </w:rPr>
        <w:t xml:space="preserve">Visit our media blog at </w:t>
      </w:r>
      <w:hyperlink r:id="rId13" w:history="1">
        <w:r w:rsidR="00FF7D30" w:rsidRPr="0037231E">
          <w:rPr>
            <w:rStyle w:val="Hyperlink"/>
            <w:rFonts w:ascii="Arial" w:hAnsi="Arial" w:cs="Arial"/>
            <w:sz w:val="20"/>
            <w:szCs w:val="20"/>
            <w:lang w:val="en-GB"/>
          </w:rPr>
          <w:t>www.insidemazda.co.uk</w:t>
        </w:r>
      </w:hyperlink>
      <w:r w:rsidRPr="0037231E">
        <w:rPr>
          <w:rFonts w:ascii="Arial" w:hAnsi="Arial" w:cs="Arial"/>
          <w:sz w:val="20"/>
          <w:szCs w:val="20"/>
          <w:lang w:val="en-GB"/>
        </w:rPr>
        <w:t xml:space="preserve"> </w:t>
      </w:r>
    </w:p>
    <w:p w14:paraId="0842E3A1" w14:textId="77777777" w:rsidR="00B52EDE" w:rsidRPr="0037231E" w:rsidRDefault="00B52EDE" w:rsidP="003073D2">
      <w:pPr>
        <w:spacing w:line="260" w:lineRule="exact"/>
        <w:rPr>
          <w:rFonts w:ascii="Arial" w:hAnsi="Arial" w:cs="Arial"/>
          <w:sz w:val="20"/>
          <w:szCs w:val="20"/>
          <w:lang w:val="en-GB"/>
        </w:rPr>
      </w:pPr>
      <w:r w:rsidRPr="0037231E">
        <w:rPr>
          <w:rFonts w:ascii="Arial" w:hAnsi="Arial" w:cs="Arial"/>
          <w:sz w:val="20"/>
          <w:szCs w:val="20"/>
          <w:lang w:val="en-GB"/>
        </w:rPr>
        <w:t>Follow us on Twitter @mazdaukpr</w:t>
      </w:r>
    </w:p>
    <w:p w14:paraId="0923504A" w14:textId="77777777" w:rsidR="00B52EDE" w:rsidRPr="0037231E" w:rsidRDefault="00B52EDE" w:rsidP="003073D2">
      <w:pPr>
        <w:spacing w:line="260" w:lineRule="exact"/>
        <w:rPr>
          <w:rFonts w:ascii="Arial" w:hAnsi="Arial" w:cs="Arial"/>
          <w:sz w:val="20"/>
          <w:szCs w:val="20"/>
          <w:lang w:val="en-GB"/>
        </w:rPr>
      </w:pPr>
    </w:p>
    <w:p w14:paraId="2ACBCE39" w14:textId="77777777" w:rsidR="008517E7" w:rsidRPr="0037231E" w:rsidRDefault="008517E7" w:rsidP="003073D2">
      <w:pPr>
        <w:spacing w:line="260" w:lineRule="exact"/>
        <w:rPr>
          <w:rFonts w:ascii="Arial" w:hAnsi="Arial" w:cs="Arial"/>
          <w:i/>
          <w:sz w:val="20"/>
          <w:szCs w:val="20"/>
          <w:lang w:val="en-GB"/>
        </w:rPr>
      </w:pPr>
      <w:r w:rsidRPr="0037231E">
        <w:rPr>
          <w:rFonts w:ascii="Arial" w:hAnsi="Arial" w:cs="Arial"/>
          <w:i/>
          <w:sz w:val="20"/>
          <w:szCs w:val="20"/>
          <w:lang w:val="en-GB"/>
        </w:rPr>
        <w:t xml:space="preserve">For further information please contact one of the following: </w:t>
      </w:r>
    </w:p>
    <w:p w14:paraId="67B3220B" w14:textId="77777777" w:rsidR="008517E7" w:rsidRPr="0037231E" w:rsidRDefault="00B52EDE" w:rsidP="003073D2">
      <w:pPr>
        <w:spacing w:line="260" w:lineRule="exact"/>
        <w:rPr>
          <w:rStyle w:val="Hyperlink"/>
          <w:rFonts w:ascii="Arial" w:hAnsi="Arial" w:cs="Arial"/>
          <w:sz w:val="20"/>
          <w:szCs w:val="20"/>
          <w:lang w:val="en-GB"/>
        </w:rPr>
      </w:pPr>
      <w:r w:rsidRPr="0037231E">
        <w:rPr>
          <w:rFonts w:ascii="Arial" w:hAnsi="Arial" w:cs="Arial"/>
          <w:sz w:val="20"/>
          <w:szCs w:val="20"/>
          <w:lang w:val="en-GB"/>
        </w:rPr>
        <w:t xml:space="preserve">Graeme Fudge, PR Director | </w:t>
      </w:r>
      <w:r w:rsidR="008517E7" w:rsidRPr="0037231E">
        <w:rPr>
          <w:rFonts w:ascii="Arial" w:hAnsi="Arial" w:cs="Arial"/>
          <w:sz w:val="20"/>
          <w:szCs w:val="20"/>
          <w:lang w:val="en-GB"/>
        </w:rPr>
        <w:t xml:space="preserve">T: 01322 </w:t>
      </w:r>
      <w:r w:rsidRPr="0037231E">
        <w:rPr>
          <w:rFonts w:ascii="Arial" w:hAnsi="Arial" w:cs="Arial"/>
          <w:sz w:val="20"/>
          <w:szCs w:val="20"/>
          <w:lang w:val="en-GB"/>
        </w:rPr>
        <w:t xml:space="preserve">622 691 | </w:t>
      </w:r>
      <w:r w:rsidR="008517E7" w:rsidRPr="0037231E">
        <w:rPr>
          <w:rFonts w:ascii="Arial" w:hAnsi="Arial" w:cs="Arial"/>
          <w:sz w:val="20"/>
          <w:szCs w:val="20"/>
          <w:lang w:val="en-GB"/>
        </w:rPr>
        <w:t xml:space="preserve">E-mail: </w:t>
      </w:r>
      <w:hyperlink r:id="rId14" w:history="1">
        <w:r w:rsidR="008517E7" w:rsidRPr="0037231E">
          <w:rPr>
            <w:rStyle w:val="Hyperlink"/>
            <w:rFonts w:ascii="Arial" w:hAnsi="Arial" w:cs="Arial"/>
            <w:sz w:val="20"/>
            <w:szCs w:val="20"/>
            <w:lang w:val="en-GB"/>
          </w:rPr>
          <w:t>gfudge@mazdaeur.com</w:t>
        </w:r>
      </w:hyperlink>
    </w:p>
    <w:p w14:paraId="5E2DE8D2" w14:textId="77777777" w:rsidR="0052024F" w:rsidRPr="0037231E" w:rsidRDefault="008517E7" w:rsidP="003073D2">
      <w:pPr>
        <w:spacing w:line="260" w:lineRule="exact"/>
        <w:rPr>
          <w:rStyle w:val="Hyperlink"/>
          <w:rFonts w:ascii="Arial" w:hAnsi="Arial" w:cs="Arial"/>
          <w:sz w:val="20"/>
          <w:szCs w:val="20"/>
          <w:lang w:val="en-GB"/>
        </w:rPr>
      </w:pPr>
      <w:r w:rsidRPr="0037231E">
        <w:rPr>
          <w:rFonts w:ascii="Arial" w:hAnsi="Arial" w:cs="Arial"/>
          <w:sz w:val="20"/>
          <w:szCs w:val="20"/>
          <w:lang w:val="en-GB"/>
        </w:rPr>
        <w:t>Owen Mil</w:t>
      </w:r>
      <w:r w:rsidR="00B52EDE" w:rsidRPr="0037231E">
        <w:rPr>
          <w:rFonts w:ascii="Arial" w:hAnsi="Arial" w:cs="Arial"/>
          <w:sz w:val="20"/>
          <w:szCs w:val="20"/>
          <w:lang w:val="en-GB"/>
        </w:rPr>
        <w:t xml:space="preserve">denhall, </w:t>
      </w:r>
      <w:r w:rsidR="00947B11" w:rsidRPr="0037231E">
        <w:rPr>
          <w:rFonts w:ascii="Arial" w:hAnsi="Arial" w:cs="Arial"/>
          <w:sz w:val="20"/>
          <w:szCs w:val="20"/>
          <w:lang w:val="en-GB"/>
        </w:rPr>
        <w:t>PR Manager</w:t>
      </w:r>
      <w:r w:rsidR="00B52EDE" w:rsidRPr="0037231E">
        <w:rPr>
          <w:rFonts w:ascii="Arial" w:hAnsi="Arial" w:cs="Arial"/>
          <w:sz w:val="20"/>
          <w:szCs w:val="20"/>
          <w:lang w:val="en-GB"/>
        </w:rPr>
        <w:t xml:space="preserve"> | T: 01322 622 713 | </w:t>
      </w:r>
      <w:r w:rsidRPr="0037231E">
        <w:rPr>
          <w:rFonts w:ascii="Arial" w:hAnsi="Arial" w:cs="Arial"/>
          <w:sz w:val="20"/>
          <w:szCs w:val="20"/>
          <w:lang w:val="en-GB"/>
        </w:rPr>
        <w:t xml:space="preserve">Email: </w:t>
      </w:r>
      <w:hyperlink r:id="rId15" w:history="1">
        <w:r w:rsidRPr="0037231E">
          <w:rPr>
            <w:rStyle w:val="Hyperlink"/>
            <w:rFonts w:ascii="Arial" w:hAnsi="Arial" w:cs="Arial"/>
            <w:sz w:val="20"/>
            <w:szCs w:val="20"/>
            <w:lang w:val="en-GB"/>
          </w:rPr>
          <w:t>omildenhall@mazdaeur.com</w:t>
        </w:r>
      </w:hyperlink>
    </w:p>
    <w:p w14:paraId="22499E8D" w14:textId="77777777" w:rsidR="0052024F" w:rsidRPr="0037231E" w:rsidRDefault="0052024F" w:rsidP="003073D2">
      <w:pPr>
        <w:spacing w:line="260" w:lineRule="exact"/>
        <w:rPr>
          <w:rFonts w:ascii="Arial" w:hAnsi="Arial" w:cs="Arial"/>
          <w:sz w:val="20"/>
          <w:szCs w:val="20"/>
          <w:lang w:val="en-GB"/>
        </w:rPr>
      </w:pPr>
      <w:r w:rsidRPr="0037231E">
        <w:rPr>
          <w:rFonts w:ascii="Arial" w:hAnsi="Arial" w:cs="Arial"/>
          <w:sz w:val="20"/>
          <w:szCs w:val="20"/>
          <w:lang w:val="en-GB"/>
        </w:rPr>
        <w:t>Monique Clarke, Press Officer | T: 01322 622 65</w:t>
      </w:r>
      <w:r w:rsidR="00943395" w:rsidRPr="0037231E">
        <w:rPr>
          <w:rFonts w:ascii="Arial" w:hAnsi="Arial" w:cs="Arial"/>
          <w:sz w:val="20"/>
          <w:szCs w:val="20"/>
          <w:lang w:val="en-GB"/>
        </w:rPr>
        <w:t>0</w:t>
      </w:r>
      <w:r w:rsidRPr="0037231E">
        <w:rPr>
          <w:rFonts w:ascii="Arial" w:hAnsi="Arial" w:cs="Arial"/>
          <w:sz w:val="20"/>
          <w:szCs w:val="20"/>
          <w:lang w:val="en-GB"/>
        </w:rPr>
        <w:t xml:space="preserve"> | Email: </w:t>
      </w:r>
      <w:hyperlink r:id="rId16" w:history="1">
        <w:r w:rsidR="00943395" w:rsidRPr="0037231E">
          <w:rPr>
            <w:rStyle w:val="Hyperlink"/>
            <w:rFonts w:ascii="Arial" w:hAnsi="Arial" w:cs="Arial"/>
            <w:sz w:val="20"/>
            <w:szCs w:val="20"/>
            <w:lang w:val="en-GB"/>
          </w:rPr>
          <w:t>mclarke@mazdaeur.com</w:t>
        </w:r>
      </w:hyperlink>
    </w:p>
    <w:p w14:paraId="7D544E07" w14:textId="77922E12" w:rsidR="00B52EDE" w:rsidRPr="0037231E" w:rsidRDefault="006F49A6" w:rsidP="003073D2">
      <w:pPr>
        <w:spacing w:line="260" w:lineRule="exact"/>
        <w:rPr>
          <w:rFonts w:ascii="Arial" w:hAnsi="Arial" w:cs="Arial"/>
          <w:sz w:val="20"/>
          <w:szCs w:val="20"/>
          <w:lang w:val="en-GB"/>
        </w:rPr>
      </w:pPr>
      <w:r w:rsidRPr="0037231E">
        <w:rPr>
          <w:rFonts w:ascii="Arial" w:hAnsi="Arial" w:cs="Arial"/>
          <w:sz w:val="20"/>
          <w:szCs w:val="20"/>
          <w:lang w:val="en-GB"/>
        </w:rPr>
        <w:t>James McHutchison</w:t>
      </w:r>
      <w:r w:rsidR="00952A0D" w:rsidRPr="0037231E">
        <w:rPr>
          <w:rFonts w:ascii="Arial" w:hAnsi="Arial" w:cs="Arial"/>
          <w:sz w:val="20"/>
          <w:szCs w:val="20"/>
          <w:lang w:val="en-GB"/>
        </w:rPr>
        <w:t xml:space="preserve">, Press Officer | T: 01322 622 776 | Email: </w:t>
      </w:r>
      <w:hyperlink r:id="rId17" w:history="1">
        <w:r w:rsidRPr="0037231E">
          <w:rPr>
            <w:rStyle w:val="Hyperlink"/>
            <w:rFonts w:ascii="Arial" w:hAnsi="Arial" w:cs="Arial"/>
            <w:sz w:val="20"/>
            <w:szCs w:val="20"/>
            <w:lang w:val="en-GB"/>
          </w:rPr>
          <w:t>jmchutchison@mazdaeur.com</w:t>
        </w:r>
      </w:hyperlink>
      <w:r w:rsidR="00952A0D" w:rsidRPr="0037231E">
        <w:rPr>
          <w:rFonts w:ascii="Arial" w:hAnsi="Arial" w:cs="Arial"/>
          <w:sz w:val="20"/>
          <w:szCs w:val="20"/>
          <w:lang w:val="en-GB"/>
        </w:rPr>
        <w:t xml:space="preserve"> </w:t>
      </w:r>
    </w:p>
    <w:p w14:paraId="26425556" w14:textId="77777777" w:rsidR="00952A0D" w:rsidRPr="0037231E" w:rsidRDefault="00952A0D" w:rsidP="003073D2">
      <w:pPr>
        <w:spacing w:line="260" w:lineRule="exact"/>
        <w:rPr>
          <w:rFonts w:ascii="Arial" w:hAnsi="Arial" w:cs="Arial"/>
          <w:sz w:val="20"/>
          <w:szCs w:val="20"/>
          <w:lang w:val="en-GB"/>
        </w:rPr>
      </w:pPr>
    </w:p>
    <w:p w14:paraId="59D08235" w14:textId="30DB6931" w:rsidR="00CA141A" w:rsidRPr="0037231E" w:rsidRDefault="0008390E" w:rsidP="00CF096C">
      <w:pPr>
        <w:spacing w:line="260" w:lineRule="exact"/>
        <w:rPr>
          <w:rFonts w:ascii="Arial" w:hAnsi="Arial" w:cs="Arial"/>
          <w:sz w:val="20"/>
          <w:szCs w:val="20"/>
          <w:lang w:val="en-GB"/>
        </w:rPr>
      </w:pPr>
      <w:r w:rsidRPr="0037231E">
        <w:rPr>
          <w:rFonts w:ascii="Arial" w:hAnsi="Arial" w:cs="Arial"/>
          <w:sz w:val="20"/>
          <w:szCs w:val="20"/>
          <w:lang w:val="en-GB"/>
        </w:rPr>
        <w:t xml:space="preserve">Ref: </w:t>
      </w:r>
      <w:r w:rsidR="00F42D90">
        <w:rPr>
          <w:rFonts w:ascii="Arial" w:hAnsi="Arial" w:cs="Arial"/>
          <w:sz w:val="20"/>
          <w:szCs w:val="20"/>
          <w:lang w:val="en-GB"/>
        </w:rPr>
        <w:t>20250327</w:t>
      </w:r>
    </w:p>
    <w:p w14:paraId="2F200D69" w14:textId="77777777" w:rsidR="003669FC" w:rsidRPr="0037231E" w:rsidRDefault="003669FC" w:rsidP="003669FC">
      <w:pPr>
        <w:pStyle w:val="Heading1"/>
        <w:ind w:left="0"/>
        <w:rPr>
          <w:rFonts w:ascii="Arial" w:eastAsiaTheme="minorHAnsi" w:hAnsi="Arial" w:cs="Arial"/>
          <w:sz w:val="20"/>
          <w:szCs w:val="20"/>
          <w:lang w:val="en-GB" w:bidi="ar-SA"/>
        </w:rPr>
      </w:pPr>
    </w:p>
    <w:sectPr w:rsidR="003669FC" w:rsidRPr="0037231E" w:rsidSect="00EC4FE3">
      <w:headerReference w:type="default" r:id="rId18"/>
      <w:footerReference w:type="default" r:id="rId19"/>
      <w:headerReference w:type="first" r:id="rId20"/>
      <w:footerReference w:type="first" r:id="rId21"/>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026FF" w14:textId="77777777" w:rsidR="009B413E" w:rsidRDefault="009B413E" w:rsidP="008517E7">
      <w:pPr>
        <w:spacing w:line="240" w:lineRule="auto"/>
      </w:pPr>
      <w:r>
        <w:separator/>
      </w:r>
    </w:p>
  </w:endnote>
  <w:endnote w:type="continuationSeparator" w:id="0">
    <w:p w14:paraId="63C58C43" w14:textId="77777777" w:rsidR="009B413E" w:rsidRDefault="009B413E"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2E96"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06A6DB94" w14:textId="77777777" w:rsidR="00EC4FE3" w:rsidRPr="00634DD9" w:rsidRDefault="00EC4FE3" w:rsidP="00EC4FE3">
    <w:pPr>
      <w:keepNext/>
      <w:outlineLvl w:val="1"/>
      <w:rPr>
        <w:lang w:val="en-GB"/>
      </w:rPr>
    </w:pPr>
    <w:r>
      <w:rPr>
        <w:lang w:val="en-GB"/>
      </w:rPr>
      <w:t xml:space="preserve">Victory Way, Crossways Business Park, Dartford, Kent, DA2 6DT  </w:t>
    </w:r>
  </w:p>
  <w:p w14:paraId="4A428140" w14:textId="77777777" w:rsidR="008517E7" w:rsidRPr="00943395" w:rsidRDefault="00EC4FE3"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4E41" w14:textId="77777777" w:rsidR="00634DD9" w:rsidRPr="00634DD9" w:rsidRDefault="003073D2" w:rsidP="008517E7">
    <w:pPr>
      <w:rPr>
        <w:szCs w:val="16"/>
      </w:rPr>
    </w:pPr>
    <w:r>
      <w:rPr>
        <w:noProof/>
        <w:lang w:val="en-GB" w:eastAsia="en-GB"/>
      </w:rPr>
      <mc:AlternateContent>
        <mc:Choice Requires="wpg">
          <w:drawing>
            <wp:anchor distT="0" distB="0" distL="114300" distR="114300" simplePos="0" relativeHeight="251657216" behindDoc="0" locked="0" layoutInCell="1" allowOverlap="1" wp14:anchorId="569A983D" wp14:editId="03CF3015">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00259256"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3C6B99D3"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06F9106B"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1"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1BF795CA"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569A983D" id="グループ化 18" o:spid="_x0000_s1028" style="position:absolute;margin-left:-.75pt;margin-top:-28.25pt;width:470.25pt;height:45.35pt;z-index:251657216;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">
              <v:line id="直線コネクタ 19" o:spid="_x0000_s1029"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30"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0259256"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3C6B99D3"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06F9106B"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2"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1BF795CA"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D2F5A" w14:textId="77777777" w:rsidR="009B413E" w:rsidRDefault="009B413E" w:rsidP="008517E7">
      <w:pPr>
        <w:spacing w:line="240" w:lineRule="auto"/>
      </w:pPr>
      <w:r>
        <w:separator/>
      </w:r>
    </w:p>
  </w:footnote>
  <w:footnote w:type="continuationSeparator" w:id="0">
    <w:p w14:paraId="2BBA1BFC" w14:textId="77777777" w:rsidR="009B413E" w:rsidRDefault="009B413E"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A06C2" w14:textId="672F0300" w:rsidR="00621962" w:rsidRDefault="00621962">
    <w:pPr>
      <w:pStyle w:val="Header"/>
    </w:pPr>
    <w:r>
      <w:rPr>
        <w:noProof/>
      </w:rPr>
      <mc:AlternateContent>
        <mc:Choice Requires="wps">
          <w:drawing>
            <wp:anchor distT="0" distB="0" distL="114300" distR="114300" simplePos="0" relativeHeight="251661312" behindDoc="0" locked="0" layoutInCell="0" allowOverlap="1" wp14:anchorId="1192F8E6" wp14:editId="08813308">
              <wp:simplePos x="0" y="0"/>
              <wp:positionH relativeFrom="page">
                <wp:posOffset>0</wp:posOffset>
              </wp:positionH>
              <wp:positionV relativeFrom="page">
                <wp:posOffset>190500</wp:posOffset>
              </wp:positionV>
              <wp:extent cx="7772400" cy="252095"/>
              <wp:effectExtent l="0" t="0" r="0" b="14605"/>
              <wp:wrapNone/>
              <wp:docPr id="1" name="MSIPCM6385459f8ad422cb4da76834" descr="{&quot;HashCode&quot;:-1178543093,&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17CA8A" w14:textId="0529F9E3"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192F8E6" id="_x0000_t202" coordsize="21600,21600" o:spt="202" path="m,l,21600r21600,l21600,xe">
              <v:stroke joinstyle="miter"/>
              <v:path gradientshapeok="t" o:connecttype="rect"/>
            </v:shapetype>
            <v:shape id="MSIPCM6385459f8ad422cb4da76834" o:spid="_x0000_s1026" type="#_x0000_t202" alt="{&quot;HashCode&quot;:-1178543093,&quot;Height&quot;:792.0,&quot;Width&quot;:612.0,&quot;Placement&quot;:&quot;Header&quot;,&quot;Index&quot;:&quot;Primary&quot;,&quot;Section&quot;:1,&quot;Top&quot;:0.0,&quot;Left&quot;:0.0}" style="position:absolute;margin-left:0;margin-top:15pt;width:612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" o:allowincell="f" filled="f" stroked="f" strokeweight=".5pt">
              <v:textbox inset="20pt,0,,0">
                <w:txbxContent>
                  <w:p w14:paraId="6917CA8A" w14:textId="0529F9E3"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E58BB" w14:textId="1D8C2CF5" w:rsidR="00EC4FE3" w:rsidRPr="00EC4FE3" w:rsidRDefault="00621962" w:rsidP="00EC4FE3">
    <w:pPr>
      <w:pStyle w:val="Header"/>
      <w:jc w:val="right"/>
      <w:rPr>
        <w:b/>
        <w:color w:val="B4B4B4"/>
        <w:sz w:val="20"/>
      </w:rPr>
    </w:pPr>
    <w:r>
      <w:rPr>
        <w:rFonts w:ascii="Arial" w:hAnsi="Arial" w:cs="Arial"/>
        <w:b/>
        <w:noProof/>
        <w:color w:val="B4B4B4"/>
        <w:sz w:val="24"/>
        <w:szCs w:val="24"/>
        <w:lang w:val="en-GB" w:eastAsia="en-GB"/>
      </w:rPr>
      <mc:AlternateContent>
        <mc:Choice Requires="wps">
          <w:drawing>
            <wp:anchor distT="0" distB="0" distL="114300" distR="114300" simplePos="0" relativeHeight="251665408" behindDoc="0" locked="0" layoutInCell="0" allowOverlap="1" wp14:anchorId="25A5638F" wp14:editId="0ED5E59F">
              <wp:simplePos x="0" y="0"/>
              <wp:positionH relativeFrom="page">
                <wp:posOffset>0</wp:posOffset>
              </wp:positionH>
              <wp:positionV relativeFrom="page">
                <wp:posOffset>190500</wp:posOffset>
              </wp:positionV>
              <wp:extent cx="7772400" cy="252095"/>
              <wp:effectExtent l="0" t="0" r="0" b="14605"/>
              <wp:wrapNone/>
              <wp:docPr id="2" name="MSIPCM35b34eaf9ee603ae8e192a10" descr="{&quot;HashCode&quot;:-1178543093,&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391C19" w14:textId="219A3C4A"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5A5638F" id="_x0000_t202" coordsize="21600,21600" o:spt="202" path="m,l,21600r21600,l21600,xe">
              <v:stroke joinstyle="miter"/>
              <v:path gradientshapeok="t" o:connecttype="rect"/>
            </v:shapetype>
            <v:shape id="MSIPCM35b34eaf9ee603ae8e192a10" o:spid="_x0000_s1027" type="#_x0000_t202" alt="{&quot;HashCode&quot;:-1178543093,&quot;Height&quot;:792.0,&quot;Width&quot;:612.0,&quot;Placement&quot;:&quot;Header&quot;,&quot;Index&quot;:&quot;FirstPage&quot;,&quot;Section&quot;:1,&quot;Top&quot;:0.0,&quot;Left&quot;:0.0}" style="position:absolute;left:0;text-align:left;margin-left:0;margin-top:15pt;width:612pt;height:19.85pt;z-index:2516654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" o:allowincell="f" filled="f" stroked="f" strokeweight=".5pt">
              <v:textbox inset="20pt,0,,0">
                <w:txbxContent>
                  <w:p w14:paraId="05391C19" w14:textId="219A3C4A"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v:textbox>
              <w10:wrap anchorx="page" anchory="page"/>
            </v:shape>
          </w:pict>
        </mc:Fallback>
      </mc:AlternateContent>
    </w:r>
    <w:r w:rsidR="003073D2">
      <w:rPr>
        <w:rFonts w:ascii="Arial" w:hAnsi="Arial" w:cs="Arial"/>
        <w:b/>
        <w:noProof/>
        <w:color w:val="B4B4B4"/>
        <w:sz w:val="24"/>
        <w:szCs w:val="24"/>
        <w:lang w:val="en-GB" w:eastAsia="en-GB"/>
      </w:rPr>
      <w:drawing>
        <wp:anchor distT="0" distB="0" distL="114300" distR="114300" simplePos="0" relativeHeight="251653120" behindDoc="0" locked="0" layoutInCell="1" allowOverlap="1" wp14:anchorId="20151A0F" wp14:editId="6495819F">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08EEFAD8" w14:textId="77777777" w:rsidR="003073D2" w:rsidRDefault="003073D2" w:rsidP="00EC4FE3">
    <w:pPr>
      <w:pStyle w:val="Header"/>
      <w:jc w:val="right"/>
      <w:rPr>
        <w:rFonts w:ascii="Arial" w:hAnsi="Arial" w:cs="Arial"/>
        <w:b/>
        <w:color w:val="B4B4B4"/>
        <w:sz w:val="24"/>
        <w:szCs w:val="24"/>
      </w:rPr>
    </w:pPr>
  </w:p>
  <w:p w14:paraId="5319DC27" w14:textId="77777777" w:rsidR="003073D2" w:rsidRDefault="003073D2" w:rsidP="00EC4FE3">
    <w:pPr>
      <w:pStyle w:val="Header"/>
      <w:jc w:val="right"/>
      <w:rPr>
        <w:rFonts w:ascii="Arial" w:hAnsi="Arial" w:cs="Arial"/>
        <w:b/>
        <w:color w:val="B4B4B4"/>
        <w:sz w:val="24"/>
        <w:szCs w:val="24"/>
      </w:rPr>
    </w:pPr>
  </w:p>
  <w:p w14:paraId="221F9A0A" w14:textId="77777777" w:rsidR="003073D2" w:rsidRDefault="003073D2" w:rsidP="00EC4FE3">
    <w:pPr>
      <w:pStyle w:val="Header"/>
      <w:jc w:val="right"/>
      <w:rPr>
        <w:rFonts w:ascii="Arial" w:hAnsi="Arial" w:cs="Arial"/>
        <w:b/>
        <w:color w:val="B4B4B4"/>
        <w:sz w:val="24"/>
        <w:szCs w:val="24"/>
      </w:rPr>
    </w:pPr>
  </w:p>
  <w:p w14:paraId="31652B41" w14:textId="77777777" w:rsidR="003073D2" w:rsidRDefault="003073D2" w:rsidP="00EC4FE3">
    <w:pPr>
      <w:pStyle w:val="Header"/>
      <w:jc w:val="right"/>
      <w:rPr>
        <w:rFonts w:ascii="Arial" w:hAnsi="Arial" w:cs="Arial"/>
        <w:b/>
        <w:color w:val="B4B4B4"/>
        <w:sz w:val="24"/>
        <w:szCs w:val="24"/>
      </w:rPr>
    </w:pPr>
  </w:p>
  <w:p w14:paraId="11392A3E" w14:textId="77777777" w:rsidR="003073D2" w:rsidRDefault="003073D2" w:rsidP="00EC4FE3">
    <w:pPr>
      <w:pStyle w:val="Header"/>
      <w:jc w:val="right"/>
      <w:rPr>
        <w:rFonts w:ascii="Arial" w:hAnsi="Arial" w:cs="Arial"/>
        <w:b/>
        <w:color w:val="B4B4B4"/>
        <w:sz w:val="24"/>
        <w:szCs w:val="24"/>
      </w:rPr>
    </w:pPr>
  </w:p>
  <w:p w14:paraId="591646E4" w14:textId="77777777" w:rsidR="003073D2" w:rsidRDefault="003073D2" w:rsidP="003073D2">
    <w:pPr>
      <w:pStyle w:val="Header"/>
      <w:jc w:val="center"/>
      <w:rPr>
        <w:rFonts w:ascii="Arial" w:hAnsi="Arial" w:cs="Arial"/>
        <w:b/>
        <w:color w:val="B4B4B4"/>
        <w:sz w:val="24"/>
        <w:szCs w:val="24"/>
      </w:rPr>
    </w:pPr>
  </w:p>
  <w:p w14:paraId="46AA85C6"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3D72FFE"/>
    <w:multiLevelType w:val="hybridMultilevel"/>
    <w:tmpl w:val="B66A8E8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5A2726"/>
    <w:multiLevelType w:val="hybridMultilevel"/>
    <w:tmpl w:val="218E9616"/>
    <w:lvl w:ilvl="0" w:tplc="100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3031374">
    <w:abstractNumId w:val="0"/>
  </w:num>
  <w:num w:numId="2" w16cid:durableId="348528415">
    <w:abstractNumId w:val="3"/>
  </w:num>
  <w:num w:numId="3" w16cid:durableId="1558784144">
    <w:abstractNumId w:val="4"/>
  </w:num>
  <w:num w:numId="4" w16cid:durableId="1599018080">
    <w:abstractNumId w:val="1"/>
  </w:num>
  <w:num w:numId="5" w16cid:durableId="753168522">
    <w:abstractNumId w:val="2"/>
  </w:num>
  <w:num w:numId="6" w16cid:durableId="1734813983">
    <w:abstractNumId w:val="1"/>
  </w:num>
  <w:num w:numId="7" w16cid:durableId="17755144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17E7"/>
    <w:rsid w:val="00000ED9"/>
    <w:rsid w:val="00001F70"/>
    <w:rsid w:val="00006C5D"/>
    <w:rsid w:val="00010D7B"/>
    <w:rsid w:val="00021090"/>
    <w:rsid w:val="0002181A"/>
    <w:rsid w:val="00023AF3"/>
    <w:rsid w:val="000248C9"/>
    <w:rsid w:val="00046438"/>
    <w:rsid w:val="00047532"/>
    <w:rsid w:val="000573D5"/>
    <w:rsid w:val="00065E2E"/>
    <w:rsid w:val="000705B1"/>
    <w:rsid w:val="00071644"/>
    <w:rsid w:val="0008390E"/>
    <w:rsid w:val="000978CB"/>
    <w:rsid w:val="000A2461"/>
    <w:rsid w:val="000C00EC"/>
    <w:rsid w:val="000C3553"/>
    <w:rsid w:val="000C712B"/>
    <w:rsid w:val="000D1EEF"/>
    <w:rsid w:val="000E3962"/>
    <w:rsid w:val="000E74B0"/>
    <w:rsid w:val="000F6A31"/>
    <w:rsid w:val="001065E8"/>
    <w:rsid w:val="001126C8"/>
    <w:rsid w:val="001305E0"/>
    <w:rsid w:val="00130EE6"/>
    <w:rsid w:val="0015718E"/>
    <w:rsid w:val="00161174"/>
    <w:rsid w:val="00166EFC"/>
    <w:rsid w:val="00170B21"/>
    <w:rsid w:val="001710D8"/>
    <w:rsid w:val="00171E2D"/>
    <w:rsid w:val="00173588"/>
    <w:rsid w:val="0018045B"/>
    <w:rsid w:val="0018704B"/>
    <w:rsid w:val="00193B63"/>
    <w:rsid w:val="00197AE6"/>
    <w:rsid w:val="001B3C84"/>
    <w:rsid w:val="001B70EC"/>
    <w:rsid w:val="001C05BB"/>
    <w:rsid w:val="001E1093"/>
    <w:rsid w:val="001E426E"/>
    <w:rsid w:val="001F6B19"/>
    <w:rsid w:val="002036CA"/>
    <w:rsid w:val="00214FC8"/>
    <w:rsid w:val="0021528A"/>
    <w:rsid w:val="002178A4"/>
    <w:rsid w:val="00224E45"/>
    <w:rsid w:val="0023190A"/>
    <w:rsid w:val="00235D53"/>
    <w:rsid w:val="00236CBA"/>
    <w:rsid w:val="00243293"/>
    <w:rsid w:val="0025779A"/>
    <w:rsid w:val="00261FF2"/>
    <w:rsid w:val="0026450E"/>
    <w:rsid w:val="002A337F"/>
    <w:rsid w:val="002C5DEA"/>
    <w:rsid w:val="002C7B93"/>
    <w:rsid w:val="002D527F"/>
    <w:rsid w:val="002E5022"/>
    <w:rsid w:val="002E7F4B"/>
    <w:rsid w:val="002F01E9"/>
    <w:rsid w:val="002F4700"/>
    <w:rsid w:val="002F4B1A"/>
    <w:rsid w:val="003010C9"/>
    <w:rsid w:val="00303DED"/>
    <w:rsid w:val="00304682"/>
    <w:rsid w:val="00306CB7"/>
    <w:rsid w:val="003071B0"/>
    <w:rsid w:val="003073D2"/>
    <w:rsid w:val="003321E1"/>
    <w:rsid w:val="00343967"/>
    <w:rsid w:val="003537AC"/>
    <w:rsid w:val="00362B2A"/>
    <w:rsid w:val="003669FC"/>
    <w:rsid w:val="0037231E"/>
    <w:rsid w:val="00395FEB"/>
    <w:rsid w:val="00397D25"/>
    <w:rsid w:val="003A2E1B"/>
    <w:rsid w:val="003A3E9B"/>
    <w:rsid w:val="003A6183"/>
    <w:rsid w:val="003B26AB"/>
    <w:rsid w:val="003C1CB6"/>
    <w:rsid w:val="003D2BE7"/>
    <w:rsid w:val="003E1514"/>
    <w:rsid w:val="00411FC6"/>
    <w:rsid w:val="00416051"/>
    <w:rsid w:val="00417561"/>
    <w:rsid w:val="00426BFB"/>
    <w:rsid w:val="00430BC4"/>
    <w:rsid w:val="00440D4C"/>
    <w:rsid w:val="004420CD"/>
    <w:rsid w:val="0044350D"/>
    <w:rsid w:val="00456854"/>
    <w:rsid w:val="004672E6"/>
    <w:rsid w:val="00474688"/>
    <w:rsid w:val="00480D86"/>
    <w:rsid w:val="004958C1"/>
    <w:rsid w:val="004C686F"/>
    <w:rsid w:val="004F6555"/>
    <w:rsid w:val="00507250"/>
    <w:rsid w:val="00514F15"/>
    <w:rsid w:val="0052024F"/>
    <w:rsid w:val="00522ACF"/>
    <w:rsid w:val="00533F6B"/>
    <w:rsid w:val="00546786"/>
    <w:rsid w:val="00555A7E"/>
    <w:rsid w:val="005779E1"/>
    <w:rsid w:val="0059570E"/>
    <w:rsid w:val="005963AB"/>
    <w:rsid w:val="005B08E2"/>
    <w:rsid w:val="005B411D"/>
    <w:rsid w:val="005C5919"/>
    <w:rsid w:val="005C71D5"/>
    <w:rsid w:val="005D61DA"/>
    <w:rsid w:val="005D675F"/>
    <w:rsid w:val="005E0FE9"/>
    <w:rsid w:val="006006C1"/>
    <w:rsid w:val="006014DE"/>
    <w:rsid w:val="00604290"/>
    <w:rsid w:val="006078DC"/>
    <w:rsid w:val="00612851"/>
    <w:rsid w:val="0061421F"/>
    <w:rsid w:val="00620332"/>
    <w:rsid w:val="00620CCD"/>
    <w:rsid w:val="00621962"/>
    <w:rsid w:val="006241A5"/>
    <w:rsid w:val="006268D7"/>
    <w:rsid w:val="006329AD"/>
    <w:rsid w:val="00634DD9"/>
    <w:rsid w:val="00647FBB"/>
    <w:rsid w:val="0066468B"/>
    <w:rsid w:val="00671944"/>
    <w:rsid w:val="00674300"/>
    <w:rsid w:val="0068580D"/>
    <w:rsid w:val="00687995"/>
    <w:rsid w:val="006915A8"/>
    <w:rsid w:val="00694AE1"/>
    <w:rsid w:val="00696420"/>
    <w:rsid w:val="006A249B"/>
    <w:rsid w:val="006A4390"/>
    <w:rsid w:val="006A46DC"/>
    <w:rsid w:val="006C737A"/>
    <w:rsid w:val="006F49A6"/>
    <w:rsid w:val="006F77EC"/>
    <w:rsid w:val="007067A4"/>
    <w:rsid w:val="00721E86"/>
    <w:rsid w:val="007310A9"/>
    <w:rsid w:val="0073554E"/>
    <w:rsid w:val="0073660E"/>
    <w:rsid w:val="00751040"/>
    <w:rsid w:val="0075419B"/>
    <w:rsid w:val="00755CDE"/>
    <w:rsid w:val="00760104"/>
    <w:rsid w:val="00761264"/>
    <w:rsid w:val="0078153D"/>
    <w:rsid w:val="007939E1"/>
    <w:rsid w:val="00795D4C"/>
    <w:rsid w:val="007A1476"/>
    <w:rsid w:val="007A2012"/>
    <w:rsid w:val="007A5AF5"/>
    <w:rsid w:val="007B0C48"/>
    <w:rsid w:val="007B15E7"/>
    <w:rsid w:val="007C4FA6"/>
    <w:rsid w:val="007C74D4"/>
    <w:rsid w:val="007D1AFE"/>
    <w:rsid w:val="0080187B"/>
    <w:rsid w:val="00801AAF"/>
    <w:rsid w:val="008022BC"/>
    <w:rsid w:val="0081211C"/>
    <w:rsid w:val="0082194F"/>
    <w:rsid w:val="00840017"/>
    <w:rsid w:val="00840530"/>
    <w:rsid w:val="00840BC4"/>
    <w:rsid w:val="00843741"/>
    <w:rsid w:val="00845993"/>
    <w:rsid w:val="00850C58"/>
    <w:rsid w:val="008517E7"/>
    <w:rsid w:val="00851FAA"/>
    <w:rsid w:val="008564E8"/>
    <w:rsid w:val="0087119A"/>
    <w:rsid w:val="00872848"/>
    <w:rsid w:val="00875BAF"/>
    <w:rsid w:val="0088156D"/>
    <w:rsid w:val="008838EF"/>
    <w:rsid w:val="00894585"/>
    <w:rsid w:val="0089616F"/>
    <w:rsid w:val="008A2995"/>
    <w:rsid w:val="008C49DD"/>
    <w:rsid w:val="008C4DA7"/>
    <w:rsid w:val="008D504F"/>
    <w:rsid w:val="008D57E3"/>
    <w:rsid w:val="008E7E8F"/>
    <w:rsid w:val="00901A59"/>
    <w:rsid w:val="00911C19"/>
    <w:rsid w:val="009162E2"/>
    <w:rsid w:val="00924CC2"/>
    <w:rsid w:val="009427F9"/>
    <w:rsid w:val="00943395"/>
    <w:rsid w:val="00947B11"/>
    <w:rsid w:val="00952A0D"/>
    <w:rsid w:val="00952E03"/>
    <w:rsid w:val="00954DAD"/>
    <w:rsid w:val="009627B3"/>
    <w:rsid w:val="00965D26"/>
    <w:rsid w:val="009665ED"/>
    <w:rsid w:val="0096682D"/>
    <w:rsid w:val="00966E20"/>
    <w:rsid w:val="00970381"/>
    <w:rsid w:val="00973BB6"/>
    <w:rsid w:val="00975A9B"/>
    <w:rsid w:val="00986B0F"/>
    <w:rsid w:val="0099644F"/>
    <w:rsid w:val="009A060F"/>
    <w:rsid w:val="009B413E"/>
    <w:rsid w:val="009B5715"/>
    <w:rsid w:val="009C081B"/>
    <w:rsid w:val="009C0EF0"/>
    <w:rsid w:val="009C7BDF"/>
    <w:rsid w:val="00A0035B"/>
    <w:rsid w:val="00A22B4B"/>
    <w:rsid w:val="00A37AF9"/>
    <w:rsid w:val="00A60905"/>
    <w:rsid w:val="00A737F7"/>
    <w:rsid w:val="00A73CA5"/>
    <w:rsid w:val="00A77AEA"/>
    <w:rsid w:val="00AC22D0"/>
    <w:rsid w:val="00AD1FFE"/>
    <w:rsid w:val="00B20D00"/>
    <w:rsid w:val="00B25F1F"/>
    <w:rsid w:val="00B33D71"/>
    <w:rsid w:val="00B45E6C"/>
    <w:rsid w:val="00B5072F"/>
    <w:rsid w:val="00B52EDE"/>
    <w:rsid w:val="00B60B6C"/>
    <w:rsid w:val="00B62E8B"/>
    <w:rsid w:val="00B901D1"/>
    <w:rsid w:val="00B96984"/>
    <w:rsid w:val="00BA6CAF"/>
    <w:rsid w:val="00BC2F42"/>
    <w:rsid w:val="00BC79F7"/>
    <w:rsid w:val="00BF5E71"/>
    <w:rsid w:val="00C0080F"/>
    <w:rsid w:val="00C160C8"/>
    <w:rsid w:val="00C46E21"/>
    <w:rsid w:val="00C473DB"/>
    <w:rsid w:val="00C60609"/>
    <w:rsid w:val="00C86682"/>
    <w:rsid w:val="00C969AF"/>
    <w:rsid w:val="00CA141A"/>
    <w:rsid w:val="00CA1836"/>
    <w:rsid w:val="00CD342A"/>
    <w:rsid w:val="00CE5DE8"/>
    <w:rsid w:val="00CF096C"/>
    <w:rsid w:val="00CF5E74"/>
    <w:rsid w:val="00D05AB3"/>
    <w:rsid w:val="00D109D1"/>
    <w:rsid w:val="00D1127C"/>
    <w:rsid w:val="00D235DC"/>
    <w:rsid w:val="00D2404E"/>
    <w:rsid w:val="00D265AB"/>
    <w:rsid w:val="00D41438"/>
    <w:rsid w:val="00D454A1"/>
    <w:rsid w:val="00D47113"/>
    <w:rsid w:val="00D53448"/>
    <w:rsid w:val="00D605AD"/>
    <w:rsid w:val="00D652C9"/>
    <w:rsid w:val="00D71998"/>
    <w:rsid w:val="00D73A7A"/>
    <w:rsid w:val="00D749D7"/>
    <w:rsid w:val="00D92A35"/>
    <w:rsid w:val="00D93921"/>
    <w:rsid w:val="00DC2E0B"/>
    <w:rsid w:val="00DC4090"/>
    <w:rsid w:val="00DC6595"/>
    <w:rsid w:val="00DD54FA"/>
    <w:rsid w:val="00DE67AB"/>
    <w:rsid w:val="00DF0CE6"/>
    <w:rsid w:val="00DF7CF1"/>
    <w:rsid w:val="00E007CC"/>
    <w:rsid w:val="00E01792"/>
    <w:rsid w:val="00E06DB8"/>
    <w:rsid w:val="00E06F29"/>
    <w:rsid w:val="00E150AC"/>
    <w:rsid w:val="00E1730E"/>
    <w:rsid w:val="00E259F2"/>
    <w:rsid w:val="00E33A65"/>
    <w:rsid w:val="00E51E35"/>
    <w:rsid w:val="00E67C38"/>
    <w:rsid w:val="00E72696"/>
    <w:rsid w:val="00E84FE5"/>
    <w:rsid w:val="00E874D9"/>
    <w:rsid w:val="00E90716"/>
    <w:rsid w:val="00EA5839"/>
    <w:rsid w:val="00EB3A60"/>
    <w:rsid w:val="00EC1AAA"/>
    <w:rsid w:val="00EC2011"/>
    <w:rsid w:val="00EC4FE3"/>
    <w:rsid w:val="00ED1FED"/>
    <w:rsid w:val="00ED3692"/>
    <w:rsid w:val="00ED568D"/>
    <w:rsid w:val="00EE585F"/>
    <w:rsid w:val="00EF3F12"/>
    <w:rsid w:val="00EF62F7"/>
    <w:rsid w:val="00EF631C"/>
    <w:rsid w:val="00F00BD0"/>
    <w:rsid w:val="00F0175B"/>
    <w:rsid w:val="00F07160"/>
    <w:rsid w:val="00F07A2C"/>
    <w:rsid w:val="00F13BC0"/>
    <w:rsid w:val="00F1573E"/>
    <w:rsid w:val="00F252F0"/>
    <w:rsid w:val="00F35955"/>
    <w:rsid w:val="00F42D90"/>
    <w:rsid w:val="00F47CB7"/>
    <w:rsid w:val="00F65891"/>
    <w:rsid w:val="00F83F14"/>
    <w:rsid w:val="00FA2419"/>
    <w:rsid w:val="00FA667B"/>
    <w:rsid w:val="00FC3DA6"/>
    <w:rsid w:val="00FC587A"/>
    <w:rsid w:val="00FC753A"/>
    <w:rsid w:val="00FD0630"/>
    <w:rsid w:val="00FE269B"/>
    <w:rsid w:val="00FE60F8"/>
    <w:rsid w:val="00FE7B8B"/>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44F3C"/>
  <w15:docId w15:val="{4435B6D1-479A-4505-A4FA-BE2E0289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 w:type="paragraph" w:styleId="NormalWeb">
    <w:name w:val="Normal (Web)"/>
    <w:basedOn w:val="Normal"/>
    <w:uiPriority w:val="99"/>
    <w:unhideWhenUsed/>
    <w:rsid w:val="008D504F"/>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eop">
    <w:name w:val="eop"/>
    <w:basedOn w:val="DefaultParagraphFont"/>
    <w:rsid w:val="008D5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551314">
      <w:bodyDiv w:val="1"/>
      <w:marLeft w:val="0"/>
      <w:marRight w:val="0"/>
      <w:marTop w:val="0"/>
      <w:marBottom w:val="0"/>
      <w:divBdr>
        <w:top w:val="none" w:sz="0" w:space="0" w:color="auto"/>
        <w:left w:val="none" w:sz="0" w:space="0" w:color="auto"/>
        <w:bottom w:val="none" w:sz="0" w:space="0" w:color="auto"/>
        <w:right w:val="none" w:sz="0" w:space="0" w:color="auto"/>
      </w:divBdr>
    </w:div>
    <w:div w:id="1025911001">
      <w:bodyDiv w:val="1"/>
      <w:marLeft w:val="0"/>
      <w:marRight w:val="0"/>
      <w:marTop w:val="0"/>
      <w:marBottom w:val="0"/>
      <w:divBdr>
        <w:top w:val="none" w:sz="0" w:space="0" w:color="auto"/>
        <w:left w:val="none" w:sz="0" w:space="0" w:color="auto"/>
        <w:bottom w:val="none" w:sz="0" w:space="0" w:color="auto"/>
        <w:right w:val="none" w:sz="0" w:space="0" w:color="auto"/>
      </w:divBdr>
    </w:div>
    <w:div w:id="1537499854">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sidemazda.co.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mazdamediapacks.co.uk" TargetMode="External"/><Relationship Id="rId17" Type="http://schemas.openxmlformats.org/officeDocument/2006/relationships/hyperlink" Target="mailto:jmchutchison@mazdaeur.com" TargetMode="External"/><Relationship Id="rId2" Type="http://schemas.openxmlformats.org/officeDocument/2006/relationships/customXml" Target="../customXml/item2.xml"/><Relationship Id="rId16" Type="http://schemas.openxmlformats.org/officeDocument/2006/relationships/hyperlink" Target="mailto:mclarke@mazdaeur.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zda-press.co.uk" TargetMode="External"/><Relationship Id="rId5" Type="http://schemas.openxmlformats.org/officeDocument/2006/relationships/numbering" Target="numbering.xml"/><Relationship Id="rId15" Type="http://schemas.openxmlformats.org/officeDocument/2006/relationships/hyperlink" Target="mailto:omildenhall@mazdaeur.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fudge@mazdaeur.co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http://www.mazda-press.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fe4e360-50fe-4e8d-a415-270d13e78656" xsi:nil="true"/>
    <lcf76f155ced4ddcb4097134ff3c332f xmlns="cc359e36-e279-43f1-8b9c-fbd07a91bd5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F477ED68084A24884176AAA9A023597" ma:contentTypeVersion="18" ma:contentTypeDescription="Create a new document." ma:contentTypeScope="" ma:versionID="d87d4a021dd62a7cc76412c6264c9bf5">
  <xsd:schema xmlns:xsd="http://www.w3.org/2001/XMLSchema" xmlns:xs="http://www.w3.org/2001/XMLSchema" xmlns:p="http://schemas.microsoft.com/office/2006/metadata/properties" xmlns:ns2="cc359e36-e279-43f1-8b9c-fbd07a91bd52" xmlns:ns3="2fe4e360-50fe-4e8d-a415-270d13e78656" targetNamespace="http://schemas.microsoft.com/office/2006/metadata/properties" ma:root="true" ma:fieldsID="ec2de9fd0bfcc348765ba9e40c41d1bb" ns2:_="" ns3:_="">
    <xsd:import namespace="cc359e36-e279-43f1-8b9c-fbd07a91bd52"/>
    <xsd:import namespace="2fe4e360-50fe-4e8d-a415-270d13e786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59e36-e279-43f1-8b9c-fbd07a91b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e4e360-50fe-4e8d-a415-270d13e786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e35dcf-8253-45d3-aa3d-e8e26c5a39d3}" ma:internalName="TaxCatchAll" ma:showField="CatchAllData" ma:web="2fe4e360-50fe-4e8d-a415-270d13e78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0A873E-17B5-4BED-8E30-13C8109AEEB7}">
  <ds:schemaRefs>
    <ds:schemaRef ds:uri="http://schemas.microsoft.com/sharepoint/v3/contenttype/forms"/>
  </ds:schemaRefs>
</ds:datastoreItem>
</file>

<file path=customXml/itemProps2.xml><?xml version="1.0" encoding="utf-8"?>
<ds:datastoreItem xmlns:ds="http://schemas.openxmlformats.org/officeDocument/2006/customXml" ds:itemID="{D08C2382-2DB7-4932-994A-DC7D7F2E4C83}">
  <ds:schemaRefs>
    <ds:schemaRef ds:uri="http://schemas.microsoft.com/office/2006/metadata/properties"/>
    <ds:schemaRef ds:uri="http://schemas.microsoft.com/office/infopath/2007/PartnerControls"/>
    <ds:schemaRef ds:uri="2fe4e360-50fe-4e8d-a415-270d13e78656"/>
    <ds:schemaRef ds:uri="cc359e36-e279-43f1-8b9c-fbd07a91bd52"/>
  </ds:schemaRefs>
</ds:datastoreItem>
</file>

<file path=customXml/itemProps3.xml><?xml version="1.0" encoding="utf-8"?>
<ds:datastoreItem xmlns:ds="http://schemas.openxmlformats.org/officeDocument/2006/customXml" ds:itemID="{5F4E16FD-FF49-4620-B15E-362D1829CA98}">
  <ds:schemaRefs>
    <ds:schemaRef ds:uri="http://schemas.openxmlformats.org/officeDocument/2006/bibliography"/>
  </ds:schemaRefs>
</ds:datastoreItem>
</file>

<file path=customXml/itemProps4.xml><?xml version="1.0" encoding="utf-8"?>
<ds:datastoreItem xmlns:ds="http://schemas.openxmlformats.org/officeDocument/2006/customXml" ds:itemID="{B29378B7-C7C4-4140-B1FE-DB6B48BF2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59e36-e279-43f1-8b9c-fbd07a91bd52"/>
    <ds:schemaRef ds:uri="2fe4e360-50fe-4e8d-a415-270d13e78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Pages>
  <Words>793</Words>
  <Characters>4523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Cavanagh, Lois (L.)</dc:creator>
  <cp:lastModifiedBy>Clarke, Monique</cp:lastModifiedBy>
  <cp:revision>47</cp:revision>
  <cp:lastPrinted>2016-02-11T12:13:00Z</cp:lastPrinted>
  <dcterms:created xsi:type="dcterms:W3CDTF">2025-03-25T12:21:00Z</dcterms:created>
  <dcterms:modified xsi:type="dcterms:W3CDTF">2025-03-26T10:42:00Z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0x010100EF477ED68084A24884176AAA9A023597</vt:lpwstr>
  </property>
  <property fmtid="{D5CDD505-2E9C-101B-9397-08002B2CF9AE}" pid="3" name="MediaServiceImageTags">
    <vt:lpwstr/>
  </property>
  <property fmtid="{D5CDD505-2E9C-101B-9397-08002B2CF9AE}" pid="4" name="MSIP_Label_24138167-8415-4dc6-b34d-59d664cf5b49_Enabled">
    <vt:lpwstr>true</vt:lpwstr>
  </property>
  <property fmtid="{D5CDD505-2E9C-101B-9397-08002B2CF9AE}" pid="5" name="MSIP_Label_24138167-8415-4dc6-b34d-59d664cf5b49_SetDate">
    <vt:lpwstr>2022-10-27T10:22:31Z</vt:lpwstr>
  </property>
  <property fmtid="{D5CDD505-2E9C-101B-9397-08002B2CF9AE}" pid="6" name="MSIP_Label_24138167-8415-4dc6-b34d-59d664cf5b49_Method">
    <vt:lpwstr>Standard</vt:lpwstr>
  </property>
  <property fmtid="{D5CDD505-2E9C-101B-9397-08002B2CF9AE}" pid="7" name="MSIP_Label_24138167-8415-4dc6-b34d-59d664cf5b49_Name">
    <vt:lpwstr>Restricted</vt:lpwstr>
  </property>
  <property fmtid="{D5CDD505-2E9C-101B-9397-08002B2CF9AE}" pid="8" name="MSIP_Label_24138167-8415-4dc6-b34d-59d664cf5b49_SiteId">
    <vt:lpwstr>88aa0304-bac8-42a3-b26f-81949581123b</vt:lpwstr>
  </property>
  <property fmtid="{D5CDD505-2E9C-101B-9397-08002B2CF9AE}" pid="9" name="MSIP_Label_24138167-8415-4dc6-b34d-59d664cf5b49_ActionId">
    <vt:lpwstr>a37736fb-93ae-47f4-aec3-8626224f4d01</vt:lpwstr>
  </property>
  <property fmtid="{D5CDD505-2E9C-101B-9397-08002B2CF9AE}" pid="10" name="MSIP_Label_24138167-8415-4dc6-b34d-59d664cf5b49_ContentBits">
    <vt:lpwstr>1</vt:lpwstr>
  </property>
</Properties>
</file>