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4473AE">
      <w:pPr>
        <w:rPr>
          <w:sz w:val="20"/>
          <w:szCs w:val="24"/>
          <w:lang w:val="en-GB"/>
        </w:rPr>
      </w:pPr>
      <w:r>
        <w:rPr>
          <w:sz w:val="20"/>
          <w:szCs w:val="24"/>
          <w:lang w:val="en-GB"/>
        </w:rPr>
        <w:t>For immediate release</w:t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B52EDE">
        <w:rPr>
          <w:sz w:val="20"/>
          <w:szCs w:val="24"/>
          <w:lang w:val="en-GB"/>
        </w:rPr>
        <w:tab/>
      </w:r>
      <w:r w:rsidR="00BD240C">
        <w:rPr>
          <w:sz w:val="20"/>
          <w:szCs w:val="24"/>
          <w:lang w:val="en-GB"/>
        </w:rPr>
        <w:t xml:space="preserve">        </w:t>
      </w:r>
      <w:r>
        <w:rPr>
          <w:sz w:val="20"/>
          <w:szCs w:val="24"/>
          <w:lang w:val="en-GB"/>
        </w:rPr>
        <w:t>7</w:t>
      </w:r>
      <w:r w:rsidRPr="004473AE">
        <w:rPr>
          <w:sz w:val="20"/>
          <w:szCs w:val="24"/>
          <w:vertAlign w:val="superscript"/>
          <w:lang w:val="en-GB"/>
        </w:rPr>
        <w:t>th</w:t>
      </w:r>
      <w:r>
        <w:rPr>
          <w:sz w:val="20"/>
          <w:szCs w:val="24"/>
          <w:lang w:val="en-GB"/>
        </w:rPr>
        <w:t xml:space="preserve"> September 2017</w:t>
      </w:r>
    </w:p>
    <w:p w:rsidR="004F4E47" w:rsidRDefault="004F4E47" w:rsidP="00B13259">
      <w:pPr>
        <w:rPr>
          <w:b/>
          <w:sz w:val="24"/>
          <w:szCs w:val="24"/>
          <w:lang w:val="en-GB"/>
        </w:rPr>
      </w:pPr>
    </w:p>
    <w:p w:rsidR="008517E7" w:rsidRDefault="004473AE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Mazda launches scrappage incentive scheme </w:t>
      </w: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F83F14" w:rsidRPr="00F83F14" w:rsidRDefault="00CF7643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Owners of cars registered before 31.12.09 incentivised to switch to a sub 130g/km new Mazda. </w:t>
      </w:r>
    </w:p>
    <w:p w:rsidR="00F83F14" w:rsidRPr="00F83F14" w:rsidRDefault="00F264FF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All </w:t>
      </w:r>
      <w:r w:rsidR="00CF7643">
        <w:rPr>
          <w:sz w:val="20"/>
          <w:szCs w:val="20"/>
          <w:lang w:val="en-GB"/>
        </w:rPr>
        <w:t>eligible part-exchanged cars will be scrap</w:t>
      </w:r>
      <w:r>
        <w:rPr>
          <w:sz w:val="20"/>
          <w:szCs w:val="20"/>
          <w:lang w:val="en-GB"/>
        </w:rPr>
        <w:t>p</w:t>
      </w:r>
      <w:r w:rsidR="00CF7643">
        <w:rPr>
          <w:sz w:val="20"/>
          <w:szCs w:val="20"/>
          <w:lang w:val="en-GB"/>
        </w:rPr>
        <w:t xml:space="preserve">ed and removed from the road. </w:t>
      </w:r>
    </w:p>
    <w:p w:rsidR="00F83F14" w:rsidRPr="00B13259" w:rsidRDefault="00F264FF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Mazda’s SKYACTIV t</w:t>
      </w:r>
      <w:r w:rsidR="00CF7643">
        <w:rPr>
          <w:sz w:val="20"/>
          <w:szCs w:val="20"/>
          <w:lang w:val="en-GB"/>
        </w:rPr>
        <w:t xml:space="preserve">echnology </w:t>
      </w:r>
      <w:r w:rsidR="00B13259">
        <w:rPr>
          <w:sz w:val="20"/>
          <w:szCs w:val="20"/>
          <w:lang w:val="en-GB"/>
        </w:rPr>
        <w:t>delivers low CO</w:t>
      </w:r>
      <w:r w:rsidR="001A6054" w:rsidRPr="00B13259">
        <w:rPr>
          <w:sz w:val="20"/>
          <w:szCs w:val="20"/>
          <w:vertAlign w:val="subscript"/>
          <w:lang w:val="en-GB"/>
        </w:rPr>
        <w:t>2</w:t>
      </w:r>
      <w:r w:rsidR="001A6054">
        <w:rPr>
          <w:sz w:val="20"/>
          <w:szCs w:val="20"/>
          <w:lang w:val="en-GB"/>
        </w:rPr>
        <w:t xml:space="preserve"> and excellent real world economy. </w:t>
      </w:r>
    </w:p>
    <w:p w:rsidR="000D04C0" w:rsidRDefault="000D04C0" w:rsidP="00F83F14">
      <w:pPr>
        <w:rPr>
          <w:sz w:val="20"/>
          <w:szCs w:val="20"/>
          <w:lang w:val="en-GB"/>
        </w:rPr>
      </w:pPr>
    </w:p>
    <w:p w:rsidR="004473AE" w:rsidRPr="00F83F14" w:rsidRDefault="00401DDD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Mazda UK has launched a </w:t>
      </w:r>
      <w:r w:rsidR="004473AE">
        <w:rPr>
          <w:sz w:val="20"/>
          <w:szCs w:val="20"/>
          <w:lang w:val="en-GB"/>
        </w:rPr>
        <w:t>scrappage scheme that offers owners of cars registered before 31</w:t>
      </w:r>
      <w:r w:rsidR="004473AE" w:rsidRPr="004473AE">
        <w:rPr>
          <w:sz w:val="20"/>
          <w:szCs w:val="20"/>
          <w:vertAlign w:val="superscript"/>
          <w:lang w:val="en-GB"/>
        </w:rPr>
        <w:t>st</w:t>
      </w:r>
      <w:r w:rsidR="004473AE">
        <w:rPr>
          <w:sz w:val="20"/>
          <w:szCs w:val="20"/>
          <w:lang w:val="en-GB"/>
        </w:rPr>
        <w:t xml:space="preserve"> December 2009 the opportunity to benefit from attractive savings of up to £5,000 on </w:t>
      </w:r>
      <w:r w:rsidR="00CF7643">
        <w:rPr>
          <w:sz w:val="20"/>
          <w:szCs w:val="20"/>
          <w:lang w:val="en-GB"/>
        </w:rPr>
        <w:t xml:space="preserve">any new sub 130g/km Mazda. </w:t>
      </w:r>
    </w:p>
    <w:p w:rsidR="00F83F14" w:rsidRPr="00F83F14" w:rsidRDefault="00F83F14" w:rsidP="00F83F14">
      <w:pPr>
        <w:rPr>
          <w:sz w:val="20"/>
          <w:szCs w:val="20"/>
          <w:lang w:val="en-GB"/>
        </w:rPr>
      </w:pPr>
    </w:p>
    <w:p w:rsidR="004F4E47" w:rsidRDefault="00CF7643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Star</w:t>
      </w:r>
      <w:r w:rsidR="00C119B4">
        <w:rPr>
          <w:sz w:val="20"/>
          <w:szCs w:val="20"/>
          <w:lang w:val="en-GB"/>
        </w:rPr>
        <w:t>t</w:t>
      </w:r>
      <w:r>
        <w:rPr>
          <w:sz w:val="20"/>
          <w:szCs w:val="20"/>
          <w:lang w:val="en-GB"/>
        </w:rPr>
        <w:t xml:space="preserve">ing immediately and </w:t>
      </w:r>
      <w:r w:rsidR="001A6054">
        <w:rPr>
          <w:sz w:val="20"/>
          <w:szCs w:val="20"/>
          <w:lang w:val="en-GB"/>
        </w:rPr>
        <w:t xml:space="preserve">applicable to cars registered by </w:t>
      </w:r>
      <w:r w:rsidR="00227877">
        <w:rPr>
          <w:sz w:val="20"/>
          <w:szCs w:val="20"/>
          <w:lang w:val="en-GB"/>
        </w:rPr>
        <w:t>31</w:t>
      </w:r>
      <w:r w:rsidR="00227877" w:rsidRPr="00227877">
        <w:rPr>
          <w:sz w:val="20"/>
          <w:szCs w:val="20"/>
          <w:vertAlign w:val="superscript"/>
          <w:lang w:val="en-GB"/>
        </w:rPr>
        <w:t>st</w:t>
      </w:r>
      <w:r w:rsidR="00227877">
        <w:rPr>
          <w:sz w:val="20"/>
          <w:szCs w:val="20"/>
          <w:lang w:val="en-GB"/>
        </w:rPr>
        <w:t xml:space="preserve"> December </w:t>
      </w:r>
      <w:r w:rsidR="001A6054">
        <w:rPr>
          <w:sz w:val="20"/>
          <w:szCs w:val="20"/>
          <w:lang w:val="en-GB"/>
        </w:rPr>
        <w:t xml:space="preserve">2017, the scheme </w:t>
      </w:r>
      <w:r w:rsidR="00304094">
        <w:rPr>
          <w:sz w:val="20"/>
          <w:szCs w:val="20"/>
          <w:lang w:val="en-GB"/>
        </w:rPr>
        <w:t xml:space="preserve">gives </w:t>
      </w:r>
      <w:r w:rsidR="001A6054">
        <w:rPr>
          <w:sz w:val="20"/>
          <w:szCs w:val="20"/>
          <w:lang w:val="en-GB"/>
        </w:rPr>
        <w:t xml:space="preserve">consumers </w:t>
      </w:r>
      <w:r w:rsidR="00304094">
        <w:rPr>
          <w:sz w:val="20"/>
          <w:szCs w:val="20"/>
          <w:lang w:val="en-GB"/>
        </w:rPr>
        <w:t xml:space="preserve">the chance </w:t>
      </w:r>
      <w:r w:rsidR="001A6054">
        <w:rPr>
          <w:sz w:val="20"/>
          <w:szCs w:val="20"/>
          <w:lang w:val="en-GB"/>
        </w:rPr>
        <w:t xml:space="preserve">to part-exchange </w:t>
      </w:r>
      <w:r w:rsidR="00304094">
        <w:rPr>
          <w:sz w:val="20"/>
          <w:szCs w:val="20"/>
          <w:lang w:val="en-GB"/>
        </w:rPr>
        <w:t xml:space="preserve">their </w:t>
      </w:r>
      <w:r w:rsidR="00B13259">
        <w:rPr>
          <w:sz w:val="20"/>
          <w:szCs w:val="20"/>
          <w:lang w:val="en-GB"/>
        </w:rPr>
        <w:t>pre-201</w:t>
      </w:r>
      <w:r w:rsidR="001A6054">
        <w:rPr>
          <w:sz w:val="20"/>
          <w:szCs w:val="20"/>
          <w:lang w:val="en-GB"/>
        </w:rPr>
        <w:t>0 petrol or diesel models for a wide range of sub 130g/km new Mazda vehicles powered by both Mazda’s SKYACTIV-G petrol and SKYACTIV-D diesel</w:t>
      </w:r>
      <w:r w:rsidR="000051E2">
        <w:rPr>
          <w:sz w:val="20"/>
          <w:szCs w:val="20"/>
          <w:lang w:val="en-GB"/>
        </w:rPr>
        <w:t xml:space="preserve"> engines.</w:t>
      </w:r>
    </w:p>
    <w:p w:rsidR="004F4E47" w:rsidRDefault="004F4E47" w:rsidP="008517E7">
      <w:pPr>
        <w:rPr>
          <w:sz w:val="20"/>
          <w:szCs w:val="20"/>
          <w:lang w:val="en-GB"/>
        </w:rPr>
      </w:pPr>
    </w:p>
    <w:p w:rsidR="00304094" w:rsidRDefault="00304094" w:rsidP="0030409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Combined with attractive condit</w:t>
      </w:r>
      <w:r w:rsidR="0003507C">
        <w:rPr>
          <w:sz w:val="20"/>
          <w:szCs w:val="20"/>
          <w:lang w:val="en-GB"/>
        </w:rPr>
        <w:t>ional sale or PCP finance offers</w:t>
      </w:r>
      <w:r>
        <w:rPr>
          <w:sz w:val="20"/>
          <w:szCs w:val="20"/>
          <w:lang w:val="en-GB"/>
        </w:rPr>
        <w:t>,</w:t>
      </w:r>
      <w:r w:rsidR="00C119B4">
        <w:rPr>
          <w:sz w:val="20"/>
          <w:szCs w:val="20"/>
          <w:lang w:val="en-GB"/>
        </w:rPr>
        <w:t xml:space="preserve"> Mazda’s scrappage offer not only gives motorists the chance </w:t>
      </w:r>
      <w:r>
        <w:rPr>
          <w:sz w:val="20"/>
          <w:szCs w:val="20"/>
          <w:lang w:val="en-GB"/>
        </w:rPr>
        <w:t xml:space="preserve">to drive away </w:t>
      </w:r>
      <w:r w:rsidR="00B13259">
        <w:rPr>
          <w:sz w:val="20"/>
          <w:szCs w:val="20"/>
          <w:lang w:val="en-GB"/>
        </w:rPr>
        <w:t>in a new Mazda, but thanks</w:t>
      </w:r>
      <w:r w:rsidR="0003507C">
        <w:rPr>
          <w:sz w:val="20"/>
          <w:szCs w:val="20"/>
          <w:lang w:val="en-GB"/>
        </w:rPr>
        <w:t xml:space="preserve"> </w:t>
      </w:r>
      <w:r w:rsidR="00AA5019">
        <w:rPr>
          <w:sz w:val="20"/>
          <w:szCs w:val="20"/>
          <w:lang w:val="en-GB"/>
        </w:rPr>
        <w:t xml:space="preserve">to the </w:t>
      </w:r>
      <w:r>
        <w:rPr>
          <w:sz w:val="20"/>
          <w:szCs w:val="20"/>
          <w:lang w:val="en-GB"/>
        </w:rPr>
        <w:t xml:space="preserve">commitment that all </w:t>
      </w:r>
      <w:r w:rsidR="004F4E47">
        <w:rPr>
          <w:sz w:val="20"/>
          <w:szCs w:val="20"/>
          <w:lang w:val="en-GB"/>
        </w:rPr>
        <w:t>vehicles part-exchanged as part of this scheme will be scra</w:t>
      </w:r>
      <w:r>
        <w:rPr>
          <w:sz w:val="20"/>
          <w:szCs w:val="20"/>
          <w:lang w:val="en-GB"/>
        </w:rPr>
        <w:t xml:space="preserve">pped, it also highlights Mazda’s commitment to the environment and the lowering </w:t>
      </w:r>
      <w:r w:rsidR="00AA5019">
        <w:rPr>
          <w:sz w:val="20"/>
          <w:szCs w:val="20"/>
          <w:lang w:val="en-GB"/>
        </w:rPr>
        <w:t xml:space="preserve">of </w:t>
      </w:r>
      <w:r w:rsidR="00B13259">
        <w:rPr>
          <w:sz w:val="20"/>
          <w:szCs w:val="20"/>
          <w:lang w:val="en-GB"/>
        </w:rPr>
        <w:t>CO</w:t>
      </w:r>
      <w:r w:rsidRPr="00B13259"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 xml:space="preserve"> emissions. </w:t>
      </w:r>
    </w:p>
    <w:p w:rsidR="00304094" w:rsidRDefault="00304094" w:rsidP="00304094">
      <w:pPr>
        <w:rPr>
          <w:sz w:val="20"/>
          <w:szCs w:val="20"/>
          <w:lang w:val="en-GB"/>
        </w:rPr>
      </w:pPr>
    </w:p>
    <w:p w:rsidR="00304094" w:rsidRDefault="00304094" w:rsidP="0030409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This dedication to the continued improvement in vehicle </w:t>
      </w:r>
      <w:r w:rsidR="00401DDD">
        <w:rPr>
          <w:sz w:val="20"/>
          <w:szCs w:val="20"/>
          <w:lang w:val="en-GB"/>
        </w:rPr>
        <w:t>efficiency</w:t>
      </w:r>
      <w:r>
        <w:rPr>
          <w:sz w:val="20"/>
          <w:szCs w:val="20"/>
          <w:lang w:val="en-GB"/>
        </w:rPr>
        <w:t xml:space="preserve"> </w:t>
      </w:r>
      <w:r w:rsidR="00C119B4">
        <w:rPr>
          <w:sz w:val="20"/>
          <w:szCs w:val="20"/>
          <w:lang w:val="en-GB"/>
        </w:rPr>
        <w:t xml:space="preserve">also </w:t>
      </w:r>
      <w:r>
        <w:rPr>
          <w:sz w:val="20"/>
          <w:szCs w:val="20"/>
          <w:lang w:val="en-GB"/>
        </w:rPr>
        <w:t>sits at the heart of Mazda’s SKYACTIV technology</w:t>
      </w:r>
      <w:r w:rsidR="00401DDD">
        <w:rPr>
          <w:sz w:val="20"/>
          <w:szCs w:val="20"/>
          <w:lang w:val="en-GB"/>
        </w:rPr>
        <w:t xml:space="preserve">, which delivers driving pleasure, excellent </w:t>
      </w:r>
      <w:r w:rsidR="00C119B4">
        <w:rPr>
          <w:sz w:val="20"/>
          <w:szCs w:val="20"/>
          <w:lang w:val="en-GB"/>
        </w:rPr>
        <w:t xml:space="preserve">real-world </w:t>
      </w:r>
      <w:r w:rsidR="00401DDD">
        <w:rPr>
          <w:sz w:val="20"/>
          <w:szCs w:val="20"/>
          <w:lang w:val="en-GB"/>
        </w:rPr>
        <w:t xml:space="preserve">fuel economy and low emissions thanks to lightweight engineering and efficient engines and transmissions.   </w:t>
      </w:r>
      <w:r>
        <w:rPr>
          <w:sz w:val="20"/>
          <w:szCs w:val="20"/>
          <w:lang w:val="en-GB"/>
        </w:rPr>
        <w:t xml:space="preserve"> </w:t>
      </w:r>
    </w:p>
    <w:p w:rsidR="00401DDD" w:rsidRDefault="00401DDD" w:rsidP="00304094">
      <w:pPr>
        <w:rPr>
          <w:sz w:val="20"/>
          <w:szCs w:val="20"/>
          <w:lang w:val="en-GB"/>
        </w:rPr>
      </w:pPr>
    </w:p>
    <w:p w:rsidR="00401DDD" w:rsidRDefault="00401DDD" w:rsidP="0030409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As an example of the C</w:t>
      </w:r>
      <w:r w:rsidR="00B13259">
        <w:rPr>
          <w:sz w:val="20"/>
          <w:szCs w:val="20"/>
          <w:lang w:val="en-GB"/>
        </w:rPr>
        <w:t>O</w:t>
      </w:r>
      <w:r w:rsidRPr="00B13259"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 xml:space="preserve"> reductions that</w:t>
      </w:r>
      <w:r w:rsidR="00C119B4">
        <w:rPr>
          <w:sz w:val="20"/>
          <w:szCs w:val="20"/>
          <w:lang w:val="en-GB"/>
        </w:rPr>
        <w:t xml:space="preserve"> can be achieved by this scheme, </w:t>
      </w:r>
      <w:r w:rsidR="00227877">
        <w:rPr>
          <w:sz w:val="20"/>
          <w:szCs w:val="20"/>
          <w:lang w:val="en-GB"/>
        </w:rPr>
        <w:t>a 2009 1.6-litre petrol 105ps Mazda</w:t>
      </w:r>
      <w:r w:rsidR="00370DD7">
        <w:rPr>
          <w:sz w:val="20"/>
          <w:szCs w:val="20"/>
          <w:lang w:val="en-GB"/>
        </w:rPr>
        <w:t>3 produces</w:t>
      </w:r>
      <w:r w:rsidR="00B13259">
        <w:rPr>
          <w:sz w:val="20"/>
          <w:szCs w:val="20"/>
          <w:lang w:val="en-GB"/>
        </w:rPr>
        <w:t xml:space="preserve"> 149g/</w:t>
      </w:r>
      <w:r w:rsidR="000D04C0">
        <w:rPr>
          <w:sz w:val="20"/>
          <w:szCs w:val="20"/>
          <w:lang w:val="en-GB"/>
        </w:rPr>
        <w:t xml:space="preserve">km and today a </w:t>
      </w:r>
      <w:r w:rsidR="00227877">
        <w:rPr>
          <w:sz w:val="20"/>
          <w:szCs w:val="20"/>
          <w:lang w:val="en-GB"/>
        </w:rPr>
        <w:t>120ps 2.0 SK</w:t>
      </w:r>
      <w:r w:rsidR="00370DD7">
        <w:rPr>
          <w:sz w:val="20"/>
          <w:szCs w:val="20"/>
          <w:lang w:val="en-GB"/>
        </w:rPr>
        <w:t xml:space="preserve">YACTIV-G petrol Mazda3 emits </w:t>
      </w:r>
      <w:r w:rsidR="00227877">
        <w:rPr>
          <w:sz w:val="20"/>
          <w:szCs w:val="20"/>
          <w:lang w:val="en-GB"/>
        </w:rPr>
        <w:t xml:space="preserve">just 119g/km. </w:t>
      </w:r>
      <w:r w:rsidR="000D04C0">
        <w:rPr>
          <w:sz w:val="20"/>
          <w:szCs w:val="20"/>
          <w:lang w:val="en-GB"/>
        </w:rPr>
        <w:t>While a 2009 163ps Mazda6 2.2 d</w:t>
      </w:r>
      <w:r w:rsidR="00370DD7">
        <w:rPr>
          <w:sz w:val="20"/>
          <w:szCs w:val="20"/>
          <w:lang w:val="en-GB"/>
        </w:rPr>
        <w:t>iesel emits</w:t>
      </w:r>
      <w:r w:rsidR="00C119B4">
        <w:rPr>
          <w:sz w:val="20"/>
          <w:szCs w:val="20"/>
          <w:lang w:val="en-GB"/>
        </w:rPr>
        <w:t xml:space="preserve"> 147g/km and </w:t>
      </w:r>
      <w:r w:rsidR="000D04C0">
        <w:rPr>
          <w:sz w:val="20"/>
          <w:szCs w:val="20"/>
          <w:lang w:val="en-GB"/>
        </w:rPr>
        <w:t xml:space="preserve">a </w:t>
      </w:r>
      <w:r w:rsidR="00C119B4">
        <w:rPr>
          <w:sz w:val="20"/>
          <w:szCs w:val="20"/>
          <w:lang w:val="en-GB"/>
        </w:rPr>
        <w:t xml:space="preserve">2017 </w:t>
      </w:r>
      <w:r w:rsidR="000D04C0">
        <w:rPr>
          <w:sz w:val="20"/>
          <w:szCs w:val="20"/>
          <w:lang w:val="en-GB"/>
        </w:rPr>
        <w:t xml:space="preserve">150ps SKYACTIV-D Mazda6 </w:t>
      </w:r>
      <w:r w:rsidR="00370DD7">
        <w:rPr>
          <w:sz w:val="20"/>
          <w:szCs w:val="20"/>
          <w:lang w:val="en-GB"/>
        </w:rPr>
        <w:t xml:space="preserve">diesel produces </w:t>
      </w:r>
      <w:r w:rsidR="000D04C0">
        <w:rPr>
          <w:sz w:val="20"/>
          <w:szCs w:val="20"/>
          <w:lang w:val="en-GB"/>
        </w:rPr>
        <w:t xml:space="preserve">just 107g/km. </w:t>
      </w:r>
    </w:p>
    <w:p w:rsidR="000051E2" w:rsidRDefault="000051E2" w:rsidP="008517E7">
      <w:pPr>
        <w:rPr>
          <w:sz w:val="20"/>
          <w:szCs w:val="20"/>
          <w:lang w:val="en-GB"/>
        </w:rPr>
      </w:pPr>
    </w:p>
    <w:p w:rsidR="00B13259" w:rsidRDefault="00401DDD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Commenting on the scrappage scheme, Mazda UK Sales Director, Peter Allibon said, “</w:t>
      </w:r>
      <w:r w:rsidR="00227877">
        <w:rPr>
          <w:sz w:val="20"/>
          <w:szCs w:val="20"/>
          <w:lang w:val="en-GB"/>
        </w:rPr>
        <w:t>As a responsible manufacturer we are committed</w:t>
      </w:r>
      <w:r w:rsidR="00214CFA">
        <w:rPr>
          <w:sz w:val="20"/>
          <w:szCs w:val="20"/>
          <w:lang w:val="en-GB"/>
        </w:rPr>
        <w:t xml:space="preserve"> to lowering </w:t>
      </w:r>
      <w:r w:rsidR="000D04C0">
        <w:rPr>
          <w:sz w:val="20"/>
          <w:szCs w:val="20"/>
          <w:lang w:val="en-GB"/>
        </w:rPr>
        <w:t>emissions</w:t>
      </w:r>
      <w:r w:rsidR="00214CFA">
        <w:rPr>
          <w:sz w:val="20"/>
          <w:szCs w:val="20"/>
          <w:lang w:val="en-GB"/>
        </w:rPr>
        <w:t xml:space="preserve"> and </w:t>
      </w:r>
      <w:r w:rsidR="00B13259">
        <w:rPr>
          <w:sz w:val="20"/>
          <w:szCs w:val="20"/>
          <w:lang w:val="en-GB"/>
        </w:rPr>
        <w:t xml:space="preserve">are </w:t>
      </w:r>
      <w:r w:rsidR="00214CFA">
        <w:rPr>
          <w:sz w:val="20"/>
          <w:szCs w:val="20"/>
          <w:lang w:val="en-GB"/>
        </w:rPr>
        <w:t>proud of our efficient SKYACTIV technology. This scheme is a great opportunity for motorists to upgrade to a cleaner car and enjoy the driver involvement, quality and style of a new Mazda. N</w:t>
      </w:r>
      <w:r w:rsidR="00227877">
        <w:rPr>
          <w:sz w:val="20"/>
          <w:szCs w:val="20"/>
          <w:lang w:val="en-GB"/>
        </w:rPr>
        <w:t>ot specific to diesel</w:t>
      </w:r>
      <w:r w:rsidR="00AA5019">
        <w:rPr>
          <w:sz w:val="20"/>
          <w:szCs w:val="20"/>
          <w:lang w:val="en-GB"/>
        </w:rPr>
        <w:t xml:space="preserve"> engines, </w:t>
      </w:r>
      <w:r w:rsidR="00214CFA">
        <w:rPr>
          <w:sz w:val="20"/>
          <w:szCs w:val="20"/>
          <w:lang w:val="en-GB"/>
        </w:rPr>
        <w:t>thi</w:t>
      </w:r>
      <w:r w:rsidR="00F264FF">
        <w:rPr>
          <w:sz w:val="20"/>
          <w:szCs w:val="20"/>
          <w:lang w:val="en-GB"/>
        </w:rPr>
        <w:t>s scheme is designed to incentiv</w:t>
      </w:r>
      <w:r w:rsidR="00214CFA">
        <w:rPr>
          <w:sz w:val="20"/>
          <w:szCs w:val="20"/>
          <w:lang w:val="en-GB"/>
        </w:rPr>
        <w:t xml:space="preserve">ise dirtier older cars of all engine types off the road, and offers consumers </w:t>
      </w:r>
      <w:r w:rsidR="000D04C0">
        <w:rPr>
          <w:sz w:val="20"/>
          <w:szCs w:val="20"/>
          <w:lang w:val="en-GB"/>
        </w:rPr>
        <w:t>the choice of sub 130g/km cars from both our SKYACTIV-G petrol and SKYACTIV-D diesel range”.</w:t>
      </w:r>
      <w:r w:rsidR="00227877">
        <w:rPr>
          <w:sz w:val="20"/>
          <w:szCs w:val="20"/>
          <w:lang w:val="en-GB"/>
        </w:rPr>
        <w:t xml:space="preserve"> </w:t>
      </w:r>
    </w:p>
    <w:p w:rsidR="00B13259" w:rsidRDefault="00B13259" w:rsidP="008517E7">
      <w:pPr>
        <w:rPr>
          <w:sz w:val="20"/>
          <w:szCs w:val="20"/>
          <w:lang w:val="en-GB"/>
        </w:rPr>
      </w:pPr>
    </w:p>
    <w:p w:rsidR="00BD240C" w:rsidRDefault="001A6054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:rsidR="00BD240C" w:rsidRDefault="00BD240C" w:rsidP="008517E7">
      <w:pPr>
        <w:rPr>
          <w:sz w:val="20"/>
          <w:szCs w:val="20"/>
          <w:lang w:val="en-GB"/>
        </w:rPr>
      </w:pPr>
    </w:p>
    <w:p w:rsidR="00BD240C" w:rsidRDefault="00BD240C" w:rsidP="008517E7">
      <w:pPr>
        <w:rPr>
          <w:sz w:val="20"/>
          <w:szCs w:val="20"/>
          <w:lang w:val="en-GB"/>
        </w:rPr>
      </w:pPr>
    </w:p>
    <w:p w:rsidR="00BD240C" w:rsidRDefault="00BD240C" w:rsidP="008517E7">
      <w:pPr>
        <w:rPr>
          <w:sz w:val="20"/>
          <w:szCs w:val="20"/>
          <w:lang w:val="en-GB"/>
        </w:rPr>
      </w:pPr>
    </w:p>
    <w:p w:rsidR="00BD240C" w:rsidRDefault="00BD240C" w:rsidP="008517E7">
      <w:pPr>
        <w:rPr>
          <w:sz w:val="20"/>
          <w:szCs w:val="20"/>
          <w:lang w:val="en-GB"/>
        </w:rPr>
      </w:pPr>
    </w:p>
    <w:p w:rsidR="00BD240C" w:rsidRDefault="00BD240C" w:rsidP="008517E7">
      <w:pPr>
        <w:rPr>
          <w:sz w:val="20"/>
          <w:szCs w:val="20"/>
          <w:lang w:val="en-GB"/>
        </w:rPr>
      </w:pPr>
    </w:p>
    <w:p w:rsidR="008517E7" w:rsidRDefault="001A6054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 </w:t>
      </w:r>
      <w:r w:rsidR="000D04C0">
        <w:rPr>
          <w:sz w:val="20"/>
          <w:szCs w:val="20"/>
          <w:lang w:val="en-GB"/>
        </w:rPr>
        <w:t>Please see below for an overview of Mazda’s new scrappage scheme:</w:t>
      </w:r>
    </w:p>
    <w:p w:rsidR="00BD240C" w:rsidRDefault="00BD240C" w:rsidP="008517E7">
      <w:pPr>
        <w:rPr>
          <w:sz w:val="20"/>
          <w:szCs w:val="20"/>
          <w:lang w:val="en-GB"/>
        </w:rPr>
      </w:pPr>
    </w:p>
    <w:p w:rsidR="00BD240C" w:rsidRDefault="00BD240C" w:rsidP="008517E7">
      <w:pPr>
        <w:rPr>
          <w:sz w:val="20"/>
          <w:szCs w:val="20"/>
          <w:lang w:val="en-GB"/>
        </w:rPr>
      </w:pPr>
    </w:p>
    <w:p w:rsidR="00BD240C" w:rsidRDefault="00BD240C" w:rsidP="008517E7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979"/>
        <w:gridCol w:w="2805"/>
      </w:tblGrid>
      <w:tr w:rsidR="00F264FF" w:rsidRPr="007D7AAA" w:rsidTr="003024AB">
        <w:trPr>
          <w:trHeight w:val="525"/>
        </w:trPr>
        <w:tc>
          <w:tcPr>
            <w:tcW w:w="1384" w:type="dxa"/>
            <w:shd w:val="clear" w:color="auto" w:fill="F2F2F2"/>
            <w:vAlign w:val="center"/>
          </w:tcPr>
          <w:p w:rsidR="00F264FF" w:rsidRPr="00B13259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b/>
                <w:sz w:val="20"/>
                <w:szCs w:val="20"/>
              </w:rPr>
            </w:pPr>
            <w:r w:rsidRPr="00B13259">
              <w:rPr>
                <w:rFonts w:ascii="Interstate Mazda Light" w:hAnsi="Interstate Mazda Light"/>
                <w:b/>
                <w:sz w:val="20"/>
                <w:szCs w:val="20"/>
              </w:rPr>
              <w:t>Model</w:t>
            </w:r>
          </w:p>
        </w:tc>
        <w:tc>
          <w:tcPr>
            <w:tcW w:w="1559" w:type="dxa"/>
            <w:shd w:val="clear" w:color="auto" w:fill="F2F2F2"/>
          </w:tcPr>
          <w:p w:rsidR="003024AB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b/>
                <w:sz w:val="20"/>
                <w:szCs w:val="20"/>
              </w:rPr>
            </w:pPr>
            <w:r w:rsidRPr="00B13259">
              <w:rPr>
                <w:rFonts w:ascii="Interstate Mazda Light" w:hAnsi="Interstate Mazda Light"/>
                <w:b/>
                <w:sz w:val="20"/>
                <w:szCs w:val="20"/>
              </w:rPr>
              <w:t xml:space="preserve">New Model </w:t>
            </w:r>
          </w:p>
          <w:p w:rsidR="00F264FF" w:rsidRPr="00B13259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b/>
                <w:sz w:val="20"/>
                <w:szCs w:val="20"/>
              </w:rPr>
            </w:pPr>
            <w:r w:rsidRPr="00B13259">
              <w:rPr>
                <w:rFonts w:ascii="Interstate Mazda Light" w:hAnsi="Interstate Mazda Light"/>
                <w:b/>
                <w:sz w:val="20"/>
                <w:szCs w:val="20"/>
              </w:rPr>
              <w:t>Criteria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264FF" w:rsidRPr="00B13259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b/>
                <w:sz w:val="20"/>
                <w:szCs w:val="20"/>
              </w:rPr>
            </w:pPr>
            <w:r w:rsidRPr="00B13259">
              <w:rPr>
                <w:rFonts w:ascii="Interstate Mazda Light" w:hAnsi="Interstate Mazda Light"/>
                <w:b/>
                <w:sz w:val="20"/>
                <w:szCs w:val="20"/>
              </w:rPr>
              <w:t>Fuel</w:t>
            </w:r>
          </w:p>
        </w:tc>
        <w:tc>
          <w:tcPr>
            <w:tcW w:w="1979" w:type="dxa"/>
            <w:shd w:val="clear" w:color="auto" w:fill="F2F2F2"/>
            <w:vAlign w:val="center"/>
          </w:tcPr>
          <w:p w:rsidR="003024AB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b/>
                <w:sz w:val="20"/>
                <w:szCs w:val="20"/>
              </w:rPr>
            </w:pPr>
            <w:r w:rsidRPr="00B13259">
              <w:rPr>
                <w:rFonts w:ascii="Interstate Mazda Light" w:hAnsi="Interstate Mazda Light"/>
                <w:b/>
                <w:sz w:val="20"/>
                <w:szCs w:val="20"/>
              </w:rPr>
              <w:t xml:space="preserve">Scrappage  </w:t>
            </w:r>
          </w:p>
          <w:p w:rsidR="00F264FF" w:rsidRPr="00B13259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b/>
                <w:sz w:val="20"/>
                <w:szCs w:val="20"/>
              </w:rPr>
            </w:pPr>
            <w:r w:rsidRPr="00B13259">
              <w:rPr>
                <w:rFonts w:ascii="Interstate Mazda Light" w:hAnsi="Interstate Mazda Light"/>
                <w:b/>
                <w:sz w:val="20"/>
                <w:szCs w:val="20"/>
              </w:rPr>
              <w:t>Saving</w:t>
            </w:r>
          </w:p>
        </w:tc>
        <w:tc>
          <w:tcPr>
            <w:tcW w:w="2805" w:type="dxa"/>
            <w:shd w:val="clear" w:color="auto" w:fill="F2F2F2"/>
            <w:vAlign w:val="center"/>
          </w:tcPr>
          <w:p w:rsidR="00F264FF" w:rsidRPr="00B13259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b/>
                <w:sz w:val="20"/>
                <w:szCs w:val="20"/>
              </w:rPr>
            </w:pPr>
            <w:r w:rsidRPr="00B13259">
              <w:rPr>
                <w:rFonts w:ascii="Interstate Mazda Light" w:hAnsi="Interstate Mazda Light"/>
                <w:b/>
                <w:sz w:val="20"/>
                <w:szCs w:val="20"/>
              </w:rPr>
              <w:t>Finance</w:t>
            </w:r>
          </w:p>
        </w:tc>
      </w:tr>
      <w:tr w:rsidR="00F264FF" w:rsidRPr="007D7AAA" w:rsidTr="003024AB">
        <w:trPr>
          <w:trHeight w:val="263"/>
        </w:trPr>
        <w:tc>
          <w:tcPr>
            <w:tcW w:w="1384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Mazda2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&lt;130g/km CO</w:t>
            </w:r>
            <w:r w:rsidRPr="007D7AAA">
              <w:rPr>
                <w:rFonts w:ascii="Interstate Mazda Light" w:hAnsi="Interstate Mazda Light"/>
                <w:sz w:val="20"/>
                <w:szCs w:val="20"/>
                <w:vertAlign w:val="subscript"/>
              </w:rPr>
              <w:t>2</w:t>
            </w:r>
            <w:r w:rsidRPr="007D7AAA">
              <w:rPr>
                <w:rFonts w:ascii="Interstate Mazda Light" w:hAnsi="Interstate Mazda Light"/>
                <w:sz w:val="20"/>
                <w:szCs w:val="20"/>
              </w:rPr>
              <w:t xml:space="preserve"> emissions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>
              <w:rPr>
                <w:rFonts w:ascii="Interstate Mazda Light" w:hAnsi="Interstate Mazda Light"/>
                <w:sz w:val="20"/>
                <w:szCs w:val="20"/>
              </w:rPr>
              <w:t>SKY</w:t>
            </w:r>
            <w:r w:rsidRPr="007D7AAA">
              <w:rPr>
                <w:rFonts w:ascii="Interstate Mazda Light" w:hAnsi="Interstate Mazda Light"/>
                <w:sz w:val="20"/>
                <w:szCs w:val="20"/>
              </w:rPr>
              <w:t>ACTIV-G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£2,500</w:t>
            </w:r>
          </w:p>
        </w:tc>
        <w:tc>
          <w:tcPr>
            <w:tcW w:w="2805" w:type="dxa"/>
            <w:vMerge w:val="restart"/>
            <w:shd w:val="clear" w:color="auto" w:fill="auto"/>
            <w:vAlign w:val="center"/>
          </w:tcPr>
          <w:p w:rsidR="00F264FF" w:rsidRPr="003024AB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3024AB">
              <w:rPr>
                <w:rFonts w:ascii="Interstate Mazda Light" w:hAnsi="Interstate Mazda Light"/>
                <w:sz w:val="20"/>
                <w:szCs w:val="20"/>
              </w:rPr>
              <w:t>3.9% APR</w:t>
            </w:r>
            <w:r w:rsidR="00DB7E3E" w:rsidRPr="003024AB">
              <w:rPr>
                <w:rFonts w:ascii="Interstate Mazda Light" w:hAnsi="Interstate Mazda Light"/>
                <w:sz w:val="20"/>
                <w:szCs w:val="20"/>
              </w:rPr>
              <w:t xml:space="preserve">* Representative </w:t>
            </w:r>
            <w:r w:rsidRPr="003024AB">
              <w:rPr>
                <w:rFonts w:ascii="Interstate Mazda Light" w:hAnsi="Interstate Mazda Light"/>
                <w:sz w:val="20"/>
                <w:szCs w:val="20"/>
              </w:rPr>
              <w:t xml:space="preserve"> </w:t>
            </w:r>
          </w:p>
          <w:p w:rsidR="00F264FF" w:rsidRPr="003024AB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  <w:p w:rsidR="00F264FF" w:rsidRPr="003024AB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3024AB">
              <w:rPr>
                <w:rFonts w:ascii="Interstate Mazda Light" w:hAnsi="Interstate Mazda Light"/>
                <w:sz w:val="20"/>
                <w:szCs w:val="20"/>
              </w:rPr>
              <w:t xml:space="preserve">PCP or Conditional Sale </w:t>
            </w:r>
          </w:p>
          <w:p w:rsidR="00F264FF" w:rsidRPr="003024AB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3024AB">
              <w:rPr>
                <w:rFonts w:ascii="Interstate Mazda Light" w:hAnsi="Interstate Mazda Light"/>
                <w:sz w:val="20"/>
                <w:szCs w:val="20"/>
                <w:u w:val="single"/>
              </w:rPr>
              <w:t>Up to</w:t>
            </w:r>
            <w:r w:rsidRPr="003024AB">
              <w:rPr>
                <w:rFonts w:ascii="Interstate Mazda Light" w:hAnsi="Interstate Mazda Light"/>
                <w:sz w:val="20"/>
                <w:szCs w:val="20"/>
              </w:rPr>
              <w:t xml:space="preserve"> 48 months</w:t>
            </w:r>
            <w:r w:rsidRPr="007D7AAA">
              <w:rPr>
                <w:rFonts w:ascii="Interstate Mazda Light" w:hAnsi="Interstate Mazda Light"/>
                <w:sz w:val="20"/>
                <w:szCs w:val="20"/>
              </w:rPr>
              <w:t xml:space="preserve">  </w:t>
            </w:r>
          </w:p>
        </w:tc>
      </w:tr>
      <w:tr w:rsidR="00F264FF" w:rsidRPr="007D7AAA" w:rsidTr="003024AB">
        <w:trPr>
          <w:trHeight w:val="281"/>
        </w:trPr>
        <w:tc>
          <w:tcPr>
            <w:tcW w:w="1384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Mazda3</w:t>
            </w:r>
          </w:p>
        </w:tc>
        <w:tc>
          <w:tcPr>
            <w:tcW w:w="1559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£4,000</w:t>
            </w:r>
          </w:p>
        </w:tc>
        <w:tc>
          <w:tcPr>
            <w:tcW w:w="2805" w:type="dxa"/>
            <w:vMerge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</w:tr>
      <w:tr w:rsidR="00F264FF" w:rsidRPr="007D7AAA" w:rsidTr="003024AB">
        <w:trPr>
          <w:trHeight w:val="285"/>
        </w:trPr>
        <w:tc>
          <w:tcPr>
            <w:tcW w:w="1384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Mazda6</w:t>
            </w:r>
          </w:p>
        </w:tc>
        <w:tc>
          <w:tcPr>
            <w:tcW w:w="1559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£4,000</w:t>
            </w:r>
          </w:p>
        </w:tc>
        <w:tc>
          <w:tcPr>
            <w:tcW w:w="2805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</w:tr>
      <w:tr w:rsidR="00F264FF" w:rsidRPr="007D7AAA" w:rsidTr="003024AB">
        <w:trPr>
          <w:trHeight w:val="261"/>
        </w:trPr>
        <w:tc>
          <w:tcPr>
            <w:tcW w:w="1384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Mazda3</w:t>
            </w:r>
          </w:p>
        </w:tc>
        <w:tc>
          <w:tcPr>
            <w:tcW w:w="1559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>
              <w:rPr>
                <w:rFonts w:ascii="Interstate Mazda Light" w:hAnsi="Interstate Mazda Light"/>
                <w:sz w:val="20"/>
                <w:szCs w:val="20"/>
              </w:rPr>
              <w:t>SKY</w:t>
            </w:r>
            <w:r w:rsidRPr="007D7AAA">
              <w:rPr>
                <w:rFonts w:ascii="Interstate Mazda Light" w:hAnsi="Interstate Mazda Light"/>
                <w:sz w:val="20"/>
                <w:szCs w:val="20"/>
              </w:rPr>
              <w:t>ACTIV-D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£5,000</w:t>
            </w:r>
          </w:p>
        </w:tc>
        <w:tc>
          <w:tcPr>
            <w:tcW w:w="2805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</w:tr>
      <w:tr w:rsidR="00F264FF" w:rsidRPr="007D7AAA" w:rsidTr="003024AB">
        <w:trPr>
          <w:trHeight w:val="279"/>
        </w:trPr>
        <w:tc>
          <w:tcPr>
            <w:tcW w:w="1384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Mazda6</w:t>
            </w:r>
          </w:p>
        </w:tc>
        <w:tc>
          <w:tcPr>
            <w:tcW w:w="1559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£5,000</w:t>
            </w:r>
          </w:p>
        </w:tc>
        <w:tc>
          <w:tcPr>
            <w:tcW w:w="2805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</w:tr>
      <w:tr w:rsidR="00F264FF" w:rsidRPr="007D7AAA" w:rsidTr="003024AB">
        <w:trPr>
          <w:trHeight w:val="274"/>
        </w:trPr>
        <w:tc>
          <w:tcPr>
            <w:tcW w:w="1384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Mazda CX-3</w:t>
            </w:r>
          </w:p>
        </w:tc>
        <w:tc>
          <w:tcPr>
            <w:tcW w:w="1559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  <w:r w:rsidRPr="007D7AAA">
              <w:rPr>
                <w:rFonts w:ascii="Interstate Mazda Light" w:hAnsi="Interstate Mazda Light"/>
                <w:sz w:val="20"/>
                <w:szCs w:val="20"/>
              </w:rPr>
              <w:t>£3,000</w:t>
            </w:r>
          </w:p>
        </w:tc>
        <w:tc>
          <w:tcPr>
            <w:tcW w:w="2805" w:type="dxa"/>
            <w:vMerge/>
            <w:shd w:val="clear" w:color="auto" w:fill="auto"/>
          </w:tcPr>
          <w:p w:rsidR="00F264FF" w:rsidRPr="007D7AAA" w:rsidRDefault="00F264FF" w:rsidP="007D73E4">
            <w:pPr>
              <w:pStyle w:val="NoSpacing"/>
              <w:jc w:val="center"/>
              <w:rPr>
                <w:rFonts w:ascii="Interstate Mazda Light" w:hAnsi="Interstate Mazda Light"/>
                <w:sz w:val="20"/>
                <w:szCs w:val="20"/>
              </w:rPr>
            </w:pPr>
          </w:p>
        </w:tc>
      </w:tr>
    </w:tbl>
    <w:p w:rsidR="00B52EDE" w:rsidRDefault="00B52EDE" w:rsidP="00B13259">
      <w:pPr>
        <w:tabs>
          <w:tab w:val="left" w:pos="2489"/>
        </w:tabs>
        <w:rPr>
          <w:sz w:val="20"/>
          <w:szCs w:val="20"/>
          <w:lang w:val="en-GB"/>
        </w:rPr>
      </w:pPr>
    </w:p>
    <w:p w:rsidR="0008390E" w:rsidRPr="008517E7" w:rsidRDefault="0008390E" w:rsidP="008517E7">
      <w:pPr>
        <w:rPr>
          <w:sz w:val="20"/>
          <w:szCs w:val="20"/>
          <w:lang w:val="en-GB"/>
        </w:rPr>
      </w:pP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 xml:space="preserve">- Ends </w:t>
      </w:r>
      <w:r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B13259" w:rsidRPr="003024AB" w:rsidRDefault="003024AB" w:rsidP="00B13259">
      <w:pPr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Editors notes</w:t>
      </w:r>
      <w:r w:rsidR="00B13259" w:rsidRPr="003024AB">
        <w:rPr>
          <w:rFonts w:cs="Arial"/>
          <w:sz w:val="20"/>
          <w:szCs w:val="20"/>
          <w:u w:val="single"/>
        </w:rPr>
        <w:t xml:space="preserve"> </w:t>
      </w:r>
    </w:p>
    <w:p w:rsidR="00B13259" w:rsidRDefault="00B13259" w:rsidP="00B1325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T&amp;Cs: *</w:t>
      </w:r>
      <w:r w:rsidRPr="00DB7E3E">
        <w:rPr>
          <w:rFonts w:cs="Arial"/>
          <w:sz w:val="20"/>
          <w:szCs w:val="20"/>
        </w:rPr>
        <w:t>Retail sales only, subject to availability for vehicles regis</w:t>
      </w:r>
      <w:r w:rsidR="00BD240C">
        <w:rPr>
          <w:rFonts w:cs="Arial"/>
          <w:sz w:val="20"/>
          <w:szCs w:val="20"/>
        </w:rPr>
        <w:t>tered between 08.09.17 and 30.12</w:t>
      </w:r>
      <w:r w:rsidRPr="00DB7E3E">
        <w:rPr>
          <w:rFonts w:cs="Arial"/>
          <w:sz w:val="20"/>
          <w:szCs w:val="20"/>
        </w:rPr>
        <w:t>.17 at par</w:t>
      </w:r>
      <w:r>
        <w:rPr>
          <w:rFonts w:cs="Arial"/>
          <w:sz w:val="20"/>
          <w:szCs w:val="20"/>
        </w:rPr>
        <w:t>ticipating dealers. T&amp;C apply.</w:t>
      </w:r>
      <w:r w:rsidRPr="00DB7E3E">
        <w:rPr>
          <w:rFonts w:cs="Arial"/>
          <w:sz w:val="20"/>
          <w:szCs w:val="20"/>
        </w:rPr>
        <w:t xml:space="preserve"> Finance subject to status, 18s or over. Guarantee may be required. Mazda Financial Services RH1 1SR. Channel Islands excluded. Not available in conjunction with any other offer unless specified.</w:t>
      </w:r>
    </w:p>
    <w:p w:rsidR="00B13259" w:rsidRDefault="00B13259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DB7E3E" w:rsidRPr="00C46E21" w:rsidRDefault="00DB7E3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  <w:bookmarkStart w:id="0" w:name="_GoBack"/>
      <w:bookmarkEnd w:id="0"/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03507C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170907FINAL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92" w:rsidRDefault="00AF1792" w:rsidP="008517E7">
      <w:pPr>
        <w:spacing w:line="240" w:lineRule="auto"/>
      </w:pPr>
      <w:r>
        <w:separator/>
      </w:r>
    </w:p>
  </w:endnote>
  <w:endnote w:type="continuationSeparator" w:id="0">
    <w:p w:rsidR="00AF1792" w:rsidRDefault="00AF1792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Franklin Gothic Medium Cond"/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92" w:rsidRDefault="00AF1792" w:rsidP="008517E7">
      <w:pPr>
        <w:spacing w:line="240" w:lineRule="auto"/>
      </w:pPr>
      <w:r>
        <w:separator/>
      </w:r>
    </w:p>
  </w:footnote>
  <w:footnote w:type="continuationSeparator" w:id="0">
    <w:p w:rsidR="00AF1792" w:rsidRDefault="00AF1792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051E2"/>
    <w:rsid w:val="0003507C"/>
    <w:rsid w:val="0008390E"/>
    <w:rsid w:val="000D04C0"/>
    <w:rsid w:val="000E3962"/>
    <w:rsid w:val="001065E8"/>
    <w:rsid w:val="001A6054"/>
    <w:rsid w:val="00214CFA"/>
    <w:rsid w:val="00227877"/>
    <w:rsid w:val="00246163"/>
    <w:rsid w:val="003024AB"/>
    <w:rsid w:val="00304094"/>
    <w:rsid w:val="003536CE"/>
    <w:rsid w:val="00370DD7"/>
    <w:rsid w:val="00395FEB"/>
    <w:rsid w:val="00401DDD"/>
    <w:rsid w:val="004473AE"/>
    <w:rsid w:val="004F4E47"/>
    <w:rsid w:val="00520892"/>
    <w:rsid w:val="006006C1"/>
    <w:rsid w:val="00634DD9"/>
    <w:rsid w:val="007A2012"/>
    <w:rsid w:val="008517E7"/>
    <w:rsid w:val="008564E8"/>
    <w:rsid w:val="00947B11"/>
    <w:rsid w:val="00952A0D"/>
    <w:rsid w:val="00A37ADF"/>
    <w:rsid w:val="00A95416"/>
    <w:rsid w:val="00AA5019"/>
    <w:rsid w:val="00AC0282"/>
    <w:rsid w:val="00AC34F5"/>
    <w:rsid w:val="00AF1792"/>
    <w:rsid w:val="00B13259"/>
    <w:rsid w:val="00B248C6"/>
    <w:rsid w:val="00B52EDE"/>
    <w:rsid w:val="00BC4BDF"/>
    <w:rsid w:val="00BD240C"/>
    <w:rsid w:val="00C119B4"/>
    <w:rsid w:val="00C46E21"/>
    <w:rsid w:val="00C561B9"/>
    <w:rsid w:val="00CA141A"/>
    <w:rsid w:val="00CF5E74"/>
    <w:rsid w:val="00CF7643"/>
    <w:rsid w:val="00DB7E3E"/>
    <w:rsid w:val="00EC2011"/>
    <w:rsid w:val="00EC4FE3"/>
    <w:rsid w:val="00F264FF"/>
    <w:rsid w:val="00F83F14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paragraph" w:styleId="NoSpacing">
    <w:name w:val="No Spacing"/>
    <w:uiPriority w:val="1"/>
    <w:qFormat/>
    <w:rsid w:val="004F4E47"/>
    <w:pPr>
      <w:spacing w:line="240" w:lineRule="auto"/>
    </w:pPr>
    <w:rPr>
      <w:rFonts w:ascii="Calibri" w:eastAsia="Calibri" w:hAnsi="Calibri" w:cs="Times New Roman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paragraph" w:styleId="NoSpacing">
    <w:name w:val="No Spacing"/>
    <w:uiPriority w:val="1"/>
    <w:qFormat/>
    <w:rsid w:val="004F4E47"/>
    <w:pPr>
      <w:spacing w:line="240" w:lineRule="auto"/>
    </w:pPr>
    <w:rPr>
      <w:rFonts w:ascii="Calibri" w:eastAsia="Calibri" w:hAnsi="Calibri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1E64-A9D0-4A3A-A91B-D7C9CB91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3</cp:revision>
  <cp:lastPrinted>2016-02-11T12:13:00Z</cp:lastPrinted>
  <dcterms:created xsi:type="dcterms:W3CDTF">2017-09-07T14:29:00Z</dcterms:created>
  <dcterms:modified xsi:type="dcterms:W3CDTF">2017-09-07T15:11:00Z</dcterms:modified>
</cp:coreProperties>
</file>