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756FBA">
        <w:rPr>
          <w:sz w:val="20"/>
          <w:szCs w:val="24"/>
          <w:lang w:val="en-GB"/>
        </w:rPr>
        <w:t>24</w:t>
      </w:r>
      <w:r w:rsidR="005F67C2" w:rsidRPr="005F67C2">
        <w:rPr>
          <w:sz w:val="20"/>
          <w:szCs w:val="24"/>
          <w:vertAlign w:val="superscript"/>
          <w:lang w:val="en-GB"/>
        </w:rPr>
        <w:t>th</w:t>
      </w:r>
      <w:r w:rsidR="00756FBA">
        <w:rPr>
          <w:sz w:val="20"/>
          <w:szCs w:val="24"/>
          <w:lang w:val="en-GB"/>
        </w:rPr>
        <w:t xml:space="preserve"> May </w:t>
      </w:r>
      <w:r w:rsidR="005F67C2">
        <w:rPr>
          <w:sz w:val="20"/>
          <w:szCs w:val="24"/>
          <w:lang w:val="en-GB"/>
        </w:rPr>
        <w:t xml:space="preserve">2016 </w:t>
      </w:r>
    </w:p>
    <w:p w:rsidR="008517E7" w:rsidRPr="00634DD9" w:rsidRDefault="008517E7">
      <w:pPr>
        <w:rPr>
          <w:sz w:val="20"/>
          <w:lang w:val="en-GB"/>
        </w:rPr>
      </w:pPr>
    </w:p>
    <w:p w:rsidR="00BB09F9" w:rsidRDefault="00BB09F9" w:rsidP="00F83F14">
      <w:pPr>
        <w:jc w:val="center"/>
        <w:rPr>
          <w:b/>
          <w:sz w:val="24"/>
          <w:szCs w:val="24"/>
          <w:lang w:val="en-GB"/>
        </w:rPr>
      </w:pPr>
    </w:p>
    <w:p w:rsidR="00756FBA" w:rsidRDefault="00756FBA" w:rsidP="00756FBA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All-new Mazda </w:t>
      </w:r>
      <w:bookmarkStart w:id="0" w:name="_GoBack"/>
      <w:r>
        <w:rPr>
          <w:b/>
          <w:sz w:val="24"/>
          <w:szCs w:val="24"/>
          <w:lang w:val="en-GB"/>
        </w:rPr>
        <w:t>MX-5 named Britain’s Best Real</w:t>
      </w:r>
      <w:r w:rsidR="00FC3ECB">
        <w:rPr>
          <w:b/>
          <w:sz w:val="24"/>
          <w:szCs w:val="24"/>
          <w:lang w:val="en-GB"/>
        </w:rPr>
        <w:t>-</w:t>
      </w:r>
      <w:r>
        <w:rPr>
          <w:b/>
          <w:sz w:val="24"/>
          <w:szCs w:val="24"/>
          <w:lang w:val="en-GB"/>
        </w:rPr>
        <w:t xml:space="preserve">World Driver’s Car </w:t>
      </w:r>
    </w:p>
    <w:p w:rsidR="00756FBA" w:rsidRDefault="00756FBA" w:rsidP="00756FBA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at the 2016 Autocar Awards</w:t>
      </w:r>
      <w:bookmarkEnd w:id="0"/>
      <w:r>
        <w:rPr>
          <w:b/>
          <w:sz w:val="24"/>
          <w:szCs w:val="24"/>
          <w:lang w:val="en-GB"/>
        </w:rPr>
        <w:t xml:space="preserve"> </w:t>
      </w:r>
    </w:p>
    <w:p w:rsidR="00756FBA" w:rsidRPr="00F83F14" w:rsidRDefault="00756FBA" w:rsidP="00756FBA">
      <w:pPr>
        <w:jc w:val="center"/>
        <w:rPr>
          <w:b/>
          <w:sz w:val="24"/>
          <w:szCs w:val="24"/>
          <w:lang w:val="en-GB"/>
        </w:rPr>
      </w:pPr>
    </w:p>
    <w:p w:rsidR="00756FBA" w:rsidRDefault="00756FBA" w:rsidP="00756FBA">
      <w:pPr>
        <w:rPr>
          <w:sz w:val="20"/>
          <w:szCs w:val="24"/>
          <w:lang w:val="en-GB"/>
        </w:rPr>
      </w:pPr>
    </w:p>
    <w:p w:rsidR="00756FBA" w:rsidRPr="000014D9" w:rsidRDefault="00756FBA" w:rsidP="00756FBA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0014D9">
        <w:rPr>
          <w:sz w:val="20"/>
          <w:szCs w:val="20"/>
          <w:lang w:val="en-GB"/>
        </w:rPr>
        <w:t xml:space="preserve">The all-new Mazda MX-5 </w:t>
      </w:r>
      <w:r w:rsidR="00814863">
        <w:rPr>
          <w:sz w:val="20"/>
          <w:szCs w:val="20"/>
          <w:lang w:val="en-GB"/>
        </w:rPr>
        <w:t xml:space="preserve">claims a prestigious accolade </w:t>
      </w:r>
      <w:r>
        <w:rPr>
          <w:sz w:val="20"/>
          <w:szCs w:val="20"/>
          <w:lang w:val="en-GB"/>
        </w:rPr>
        <w:t>from Britain’s oldest motoring title.</w:t>
      </w:r>
    </w:p>
    <w:p w:rsidR="00756FBA" w:rsidRDefault="00756FBA" w:rsidP="00756FBA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Adds to an award tally that includes the 2016 World Car of the Year title. </w:t>
      </w:r>
    </w:p>
    <w:p w:rsidR="00756FBA" w:rsidRPr="008E7F3D" w:rsidRDefault="00756FBA" w:rsidP="00756FBA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 w:rsidRPr="008E7F3D">
        <w:rPr>
          <w:sz w:val="20"/>
          <w:szCs w:val="20"/>
          <w:lang w:val="en-GB"/>
        </w:rPr>
        <w:t>Autocar’s Real</w:t>
      </w:r>
      <w:r w:rsidR="00FC3ECB">
        <w:rPr>
          <w:sz w:val="20"/>
          <w:szCs w:val="20"/>
          <w:lang w:val="en-GB"/>
        </w:rPr>
        <w:t>-</w:t>
      </w:r>
      <w:r w:rsidRPr="008E7F3D">
        <w:rPr>
          <w:sz w:val="20"/>
          <w:szCs w:val="20"/>
          <w:lang w:val="en-GB"/>
        </w:rPr>
        <w:t xml:space="preserve">World Drivers car title reflects a sports car that starts from just </w:t>
      </w:r>
      <w:r>
        <w:rPr>
          <w:sz w:val="20"/>
          <w:szCs w:val="20"/>
          <w:lang w:val="en-GB"/>
        </w:rPr>
        <w:t>£18,495.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all-new Mazda MX-5’s handling and driver engagement has been recognised at the 2016 Autocar Awards. Named Best Real</w:t>
      </w:r>
      <w:r w:rsidR="00FC3ECB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 xml:space="preserve"> World Driver’s Car by the road testers of Britain’s most established car magazine – Mazda’s s</w:t>
      </w:r>
      <w:r w:rsidR="0056457E">
        <w:rPr>
          <w:sz w:val="20"/>
          <w:szCs w:val="20"/>
          <w:lang w:val="en-GB"/>
        </w:rPr>
        <w:t>ports car came out on top in Autocar</w:t>
      </w:r>
      <w:r>
        <w:rPr>
          <w:sz w:val="20"/>
          <w:szCs w:val="20"/>
          <w:lang w:val="en-GB"/>
        </w:rPr>
        <w:t>’s annual test of affordable enthusiasts’ cars.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lightest MX-5 since the iconic original, the all-new Mazda MX-5 is shorter, lower and wider than the car it replaced. With the smallest overhangs and lowest centre of gravity yet, its dynamic proportions and Mazda’s KODO: Soul of Motion styling reflects its focus on driving pleasure in an unmistakably contemporary and dynamic way. </w:t>
      </w: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Featuring Mazda’s award-winning SKYACTIV technology, the all-new MX-5’s ultra-efficient petrol engines and lightweight chassis ensure new levels of performance and economy.</w:t>
      </w:r>
      <w:r w:rsidRPr="00B5042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Agility and driver engagement is taken to a new level, while at the same time the latest MX-5 meets ever-increasing safety refinement requirements and delivers substantially improved refinement. 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perfect 50:50 weight distribution and more technology than ever before, the all-new MX-5 has firmly re-established Mazda’s dominance of the affordable sports car sector. Something recognised by Autocar at their 2016 award ceremony.  Commenting on the MX-5’s performance, Autocar’s chief tester Matt Saunders said, “our winner stands head and shoulders above the competition for its blend of accessible performance and delightful handling.”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Having already been named Japan Car of the Year 2015/16, 2016 UK Car of the Year and 2016 World Car of the Year, </w:t>
      </w:r>
      <w:r w:rsidR="0056457E">
        <w:rPr>
          <w:sz w:val="20"/>
          <w:szCs w:val="20"/>
          <w:lang w:val="en-GB"/>
        </w:rPr>
        <w:t xml:space="preserve">the all-new Mazda MX-5’s trophy collection is growing ever bigger. </w:t>
      </w:r>
      <w:r>
        <w:rPr>
          <w:sz w:val="20"/>
          <w:szCs w:val="20"/>
          <w:lang w:val="en-GB"/>
        </w:rPr>
        <w:t>Plus, with the one-millionth MX-5 having rolled down the production line on the 22</w:t>
      </w:r>
      <w:r w:rsidRPr="00CE52D8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 April 2016, the world’s best-selling two-seater sports car continues to win the hearts of customers and media alike. 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Pr="00AD0CA2" w:rsidRDefault="00756FBA" w:rsidP="00756FBA">
      <w:pPr>
        <w:rPr>
          <w:sz w:val="20"/>
          <w:szCs w:val="20"/>
          <w:lang w:val="en-GB"/>
        </w:rPr>
      </w:pPr>
      <w:r w:rsidRPr="00AD0CA2">
        <w:rPr>
          <w:sz w:val="20"/>
          <w:szCs w:val="20"/>
          <w:lang w:val="en-GB"/>
        </w:rPr>
        <w:t xml:space="preserve">Mazda Motors UK Managing Director, Jeremy Thomson said, “We’re </w:t>
      </w:r>
      <w:r w:rsidR="0056457E">
        <w:rPr>
          <w:sz w:val="20"/>
          <w:szCs w:val="20"/>
          <w:lang w:val="en-GB"/>
        </w:rPr>
        <w:t>thrilled</w:t>
      </w:r>
      <w:r w:rsidR="0056457E" w:rsidRPr="00AD0CA2">
        <w:rPr>
          <w:sz w:val="20"/>
          <w:szCs w:val="20"/>
          <w:lang w:val="en-GB"/>
        </w:rPr>
        <w:t xml:space="preserve"> </w:t>
      </w:r>
      <w:r w:rsidRPr="00AD0CA2">
        <w:rPr>
          <w:sz w:val="20"/>
          <w:szCs w:val="20"/>
          <w:lang w:val="en-GB"/>
        </w:rPr>
        <w:t>with both the customer and media respons</w:t>
      </w:r>
      <w:r>
        <w:rPr>
          <w:sz w:val="20"/>
          <w:szCs w:val="20"/>
          <w:lang w:val="en-GB"/>
        </w:rPr>
        <w:t>e to the all-new MX-5. This car symbolises</w:t>
      </w:r>
      <w:r w:rsidRPr="00AD0CA2">
        <w:rPr>
          <w:sz w:val="20"/>
          <w:szCs w:val="20"/>
          <w:lang w:val="en-GB"/>
        </w:rPr>
        <w:t xml:space="preserve"> all that is great about our products. Its fun to drive character has strengthened the </w:t>
      </w:r>
      <w:r>
        <w:rPr>
          <w:sz w:val="20"/>
          <w:szCs w:val="20"/>
          <w:lang w:val="en-GB"/>
        </w:rPr>
        <w:t>connection</w:t>
      </w:r>
      <w:r w:rsidRPr="00AD0CA2">
        <w:rPr>
          <w:sz w:val="20"/>
          <w:szCs w:val="20"/>
          <w:lang w:val="en-GB"/>
        </w:rPr>
        <w:t xml:space="preserve"> between Mazda and its customers for </w:t>
      </w:r>
      <w:r>
        <w:rPr>
          <w:sz w:val="20"/>
          <w:szCs w:val="20"/>
          <w:lang w:val="en-GB"/>
        </w:rPr>
        <w:t xml:space="preserve">more than </w:t>
      </w:r>
      <w:r w:rsidRPr="00AD0CA2">
        <w:rPr>
          <w:sz w:val="20"/>
          <w:szCs w:val="20"/>
          <w:lang w:val="en-GB"/>
        </w:rPr>
        <w:t xml:space="preserve">25 years, and today it’s the </w:t>
      </w:r>
      <w:r>
        <w:rPr>
          <w:sz w:val="20"/>
          <w:szCs w:val="20"/>
          <w:lang w:val="en-GB"/>
        </w:rPr>
        <w:t>definitive</w:t>
      </w:r>
      <w:r w:rsidRPr="00AD0CA2">
        <w:rPr>
          <w:sz w:val="20"/>
          <w:szCs w:val="20"/>
          <w:lang w:val="en-GB"/>
        </w:rPr>
        <w:t xml:space="preserve"> example of how our SKYACTIV Technology and KODO design philosophy help us </w:t>
      </w:r>
      <w:r>
        <w:rPr>
          <w:sz w:val="20"/>
          <w:szCs w:val="20"/>
          <w:lang w:val="en-GB"/>
        </w:rPr>
        <w:t>create s</w:t>
      </w:r>
      <w:r w:rsidRPr="00AD0CA2">
        <w:rPr>
          <w:sz w:val="20"/>
          <w:szCs w:val="20"/>
          <w:lang w:val="en-GB"/>
        </w:rPr>
        <w:t xml:space="preserve">tylish, spirited and great to drive cars.” </w:t>
      </w:r>
    </w:p>
    <w:p w:rsidR="00756FBA" w:rsidRPr="00AD0CA2" w:rsidRDefault="00756FBA" w:rsidP="00756FBA">
      <w:pPr>
        <w:rPr>
          <w:sz w:val="20"/>
          <w:szCs w:val="20"/>
          <w:lang w:val="en-GB"/>
        </w:rPr>
      </w:pPr>
    </w:p>
    <w:p w:rsidR="00756FBA" w:rsidRPr="00703057" w:rsidRDefault="00756FBA" w:rsidP="00756FBA">
      <w:pPr>
        <w:rPr>
          <w:sz w:val="20"/>
          <w:szCs w:val="20"/>
          <w:highlight w:val="yellow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 w:rsidRPr="00AD0CA2">
        <w:rPr>
          <w:sz w:val="20"/>
          <w:szCs w:val="20"/>
          <w:lang w:val="en-GB"/>
        </w:rPr>
        <w:lastRenderedPageBreak/>
        <w:t>Adding, “</w:t>
      </w:r>
      <w:r>
        <w:rPr>
          <w:sz w:val="20"/>
          <w:szCs w:val="20"/>
          <w:lang w:val="en-GB"/>
        </w:rPr>
        <w:t>the fact that this comes at a price point that makes the MX-5 an ac</w:t>
      </w:r>
      <w:r w:rsidR="00CC2F49">
        <w:rPr>
          <w:sz w:val="20"/>
          <w:szCs w:val="20"/>
          <w:lang w:val="en-GB"/>
        </w:rPr>
        <w:t xml:space="preserve">hievable aspiration for so many </w:t>
      </w:r>
      <w:r>
        <w:rPr>
          <w:sz w:val="20"/>
          <w:szCs w:val="20"/>
          <w:lang w:val="en-GB"/>
        </w:rPr>
        <w:t>makes this car even more special</w:t>
      </w:r>
      <w:r w:rsidRPr="00AD0CA2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When it was launched in 1990 the 115ps Mk1 MX-5 cost £14,249 (equal to £31,687 in today’s money), yet 25 years later with vastly more standard equipment, the all-new Mazda MX-5 costs from £18,495, meaning more than ever the Mazda MX-5 sets the benchmark as the one of the world’s best and most affordable sports cars, </w:t>
      </w:r>
      <w:r w:rsidR="0056457E">
        <w:rPr>
          <w:sz w:val="20"/>
          <w:szCs w:val="20"/>
          <w:lang w:val="en-GB"/>
        </w:rPr>
        <w:t xml:space="preserve">so </w:t>
      </w:r>
      <w:r>
        <w:rPr>
          <w:sz w:val="20"/>
          <w:szCs w:val="20"/>
          <w:lang w:val="en-GB"/>
        </w:rPr>
        <w:t xml:space="preserve">we are delighted Autocar has recognised </w:t>
      </w:r>
      <w:r w:rsidR="0056457E">
        <w:rPr>
          <w:sz w:val="20"/>
          <w:szCs w:val="20"/>
          <w:lang w:val="en-GB"/>
        </w:rPr>
        <w:t xml:space="preserve">this </w:t>
      </w:r>
      <w:r>
        <w:rPr>
          <w:sz w:val="20"/>
          <w:szCs w:val="20"/>
          <w:lang w:val="en-GB"/>
        </w:rPr>
        <w:t xml:space="preserve">with their Best Real-World Driver’s car award.” 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756FBA" w:rsidRDefault="00756FBA" w:rsidP="00756FB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Since its UK launch in 1990 over 120,000 MX-5s have been sold to British drivi</w:t>
      </w:r>
      <w:r w:rsidR="0056457E">
        <w:rPr>
          <w:sz w:val="20"/>
          <w:szCs w:val="20"/>
          <w:lang w:val="en-GB"/>
        </w:rPr>
        <w:t xml:space="preserve">ng fans, so </w:t>
      </w:r>
      <w:r>
        <w:rPr>
          <w:sz w:val="20"/>
          <w:szCs w:val="20"/>
          <w:lang w:val="en-GB"/>
        </w:rPr>
        <w:t xml:space="preserve">with 2016 set </w:t>
      </w:r>
      <w:r w:rsidR="00FC3ECB">
        <w:rPr>
          <w:sz w:val="20"/>
          <w:szCs w:val="20"/>
          <w:lang w:val="en-GB"/>
        </w:rPr>
        <w:t xml:space="preserve">for </w:t>
      </w:r>
      <w:r>
        <w:rPr>
          <w:sz w:val="20"/>
          <w:szCs w:val="20"/>
          <w:lang w:val="en-GB"/>
        </w:rPr>
        <w:t>a bumper year of MX-5 convertible sales, and next month’s Goodwood Festival of Speed seeing the European debut of the all-new Mazda MX-5 RF, the next chapte</w:t>
      </w:r>
      <w:r w:rsidR="00FC3ECB">
        <w:rPr>
          <w:sz w:val="20"/>
          <w:szCs w:val="20"/>
          <w:lang w:val="en-GB"/>
        </w:rPr>
        <w:t xml:space="preserve">r of the MX-5 success story is </w:t>
      </w:r>
      <w:r>
        <w:rPr>
          <w:sz w:val="20"/>
          <w:szCs w:val="20"/>
          <w:lang w:val="en-GB"/>
        </w:rPr>
        <w:t xml:space="preserve">already </w:t>
      </w:r>
      <w:r w:rsidR="00FC3ECB">
        <w:rPr>
          <w:sz w:val="20"/>
          <w:szCs w:val="20"/>
          <w:lang w:val="en-GB"/>
        </w:rPr>
        <w:t xml:space="preserve">being </w:t>
      </w:r>
      <w:r>
        <w:rPr>
          <w:sz w:val="20"/>
          <w:szCs w:val="20"/>
          <w:lang w:val="en-GB"/>
        </w:rPr>
        <w:t xml:space="preserve">written. </w:t>
      </w:r>
    </w:p>
    <w:p w:rsidR="00756FBA" w:rsidRDefault="00756FBA" w:rsidP="00756FBA">
      <w:pPr>
        <w:rPr>
          <w:sz w:val="20"/>
          <w:szCs w:val="20"/>
          <w:lang w:val="en-GB"/>
        </w:rPr>
      </w:pPr>
    </w:p>
    <w:p w:rsidR="008517E7" w:rsidRDefault="008517E7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8517E7" w:rsidRPr="00756FBA" w:rsidRDefault="008564E8" w:rsidP="00756FBA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756FBA">
        <w:rPr>
          <w:sz w:val="20"/>
          <w:szCs w:val="20"/>
          <w:lang w:val="en-GB"/>
        </w:rPr>
        <w:tab/>
      </w:r>
      <w:r w:rsidR="00756FBA">
        <w:rPr>
          <w:sz w:val="20"/>
          <w:szCs w:val="20"/>
          <w:lang w:val="en-GB"/>
        </w:rPr>
        <w:tab/>
      </w:r>
      <w:r w:rsidR="00756FBA"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14863" w:rsidRDefault="00814863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Pr="00C46E21">
          <w:rPr>
            <w:rStyle w:val="Hyperlink"/>
            <w:rFonts w:cs="Arial"/>
            <w:sz w:val="20"/>
            <w:szCs w:val="20"/>
          </w:rPr>
          <w:t>www.mazdasocial.co.uk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CC2F49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160524FINAL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03" w:rsidRDefault="00955B03" w:rsidP="008517E7">
      <w:pPr>
        <w:spacing w:line="240" w:lineRule="auto"/>
      </w:pPr>
      <w:r>
        <w:separator/>
      </w:r>
    </w:p>
  </w:endnote>
  <w:endnote w:type="continuationSeparator" w:id="0">
    <w:p w:rsidR="00955B03" w:rsidRDefault="00955B03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03" w:rsidRDefault="00955B03" w:rsidP="008517E7">
      <w:pPr>
        <w:spacing w:line="240" w:lineRule="auto"/>
      </w:pPr>
      <w:r>
        <w:separator/>
      </w:r>
    </w:p>
  </w:footnote>
  <w:footnote w:type="continuationSeparator" w:id="0">
    <w:p w:rsidR="00955B03" w:rsidRDefault="00955B03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56D93"/>
    <w:rsid w:val="0008390E"/>
    <w:rsid w:val="0009754E"/>
    <w:rsid w:val="000E3962"/>
    <w:rsid w:val="001065E8"/>
    <w:rsid w:val="001C4CB4"/>
    <w:rsid w:val="002372B0"/>
    <w:rsid w:val="003300AE"/>
    <w:rsid w:val="00395FEB"/>
    <w:rsid w:val="004E30EF"/>
    <w:rsid w:val="004F0214"/>
    <w:rsid w:val="00561575"/>
    <w:rsid w:val="0056457E"/>
    <w:rsid w:val="00571337"/>
    <w:rsid w:val="005F67C2"/>
    <w:rsid w:val="006006C1"/>
    <w:rsid w:val="00634DD9"/>
    <w:rsid w:val="00756FBA"/>
    <w:rsid w:val="007654CD"/>
    <w:rsid w:val="00797666"/>
    <w:rsid w:val="007A2012"/>
    <w:rsid w:val="00814863"/>
    <w:rsid w:val="008517E7"/>
    <w:rsid w:val="00856060"/>
    <w:rsid w:val="008564E8"/>
    <w:rsid w:val="0089664C"/>
    <w:rsid w:val="00947B11"/>
    <w:rsid w:val="00952A0D"/>
    <w:rsid w:val="00955B03"/>
    <w:rsid w:val="009D24AB"/>
    <w:rsid w:val="009D79A4"/>
    <w:rsid w:val="009F1185"/>
    <w:rsid w:val="00A37825"/>
    <w:rsid w:val="00A76733"/>
    <w:rsid w:val="00AE42EF"/>
    <w:rsid w:val="00AF6F34"/>
    <w:rsid w:val="00B52EDE"/>
    <w:rsid w:val="00BB09F9"/>
    <w:rsid w:val="00BB317A"/>
    <w:rsid w:val="00C16FF6"/>
    <w:rsid w:val="00C46E21"/>
    <w:rsid w:val="00C56AFE"/>
    <w:rsid w:val="00CA141A"/>
    <w:rsid w:val="00CC2F49"/>
    <w:rsid w:val="00CD0919"/>
    <w:rsid w:val="00CF5E74"/>
    <w:rsid w:val="00D669BD"/>
    <w:rsid w:val="00E66A0E"/>
    <w:rsid w:val="00EA6737"/>
    <w:rsid w:val="00EB114D"/>
    <w:rsid w:val="00EC2011"/>
    <w:rsid w:val="00EC4FE3"/>
    <w:rsid w:val="00F01707"/>
    <w:rsid w:val="00F82E52"/>
    <w:rsid w:val="00F83F14"/>
    <w:rsid w:val="00FC3EC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6FDC-CCFE-45D9-96ED-B7A54180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2016-02-11T12:13:00Z</cp:lastPrinted>
  <dcterms:created xsi:type="dcterms:W3CDTF">2016-07-07T11:55:00Z</dcterms:created>
  <dcterms:modified xsi:type="dcterms:W3CDTF">2016-07-07T11:55:00Z</dcterms:modified>
</cp:coreProperties>
</file>