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5E8" w:rsidRDefault="001065E8" w:rsidP="00395FEB">
      <w:pPr>
        <w:jc w:val="right"/>
        <w:rPr>
          <w:sz w:val="24"/>
          <w:szCs w:val="24"/>
          <w:lang w:val="en-GB"/>
        </w:rPr>
      </w:pPr>
    </w:p>
    <w:p w:rsidR="008564E8" w:rsidRDefault="008564E8">
      <w:pPr>
        <w:rPr>
          <w:sz w:val="22"/>
          <w:szCs w:val="24"/>
          <w:lang w:val="en-GB"/>
        </w:rPr>
      </w:pPr>
    </w:p>
    <w:p w:rsidR="00EC4FE3" w:rsidRPr="00634DD9" w:rsidRDefault="00EC4FE3">
      <w:pPr>
        <w:rPr>
          <w:sz w:val="22"/>
          <w:szCs w:val="24"/>
          <w:lang w:val="en-GB"/>
        </w:rPr>
      </w:pPr>
    </w:p>
    <w:p w:rsidR="008517E7" w:rsidRPr="008517E7" w:rsidRDefault="008517E7">
      <w:pPr>
        <w:rPr>
          <w:sz w:val="20"/>
          <w:szCs w:val="24"/>
          <w:lang w:val="en-GB"/>
        </w:rPr>
      </w:pPr>
      <w:r w:rsidRPr="008517E7">
        <w:rPr>
          <w:sz w:val="20"/>
          <w:szCs w:val="24"/>
          <w:lang w:val="en-GB"/>
        </w:rPr>
        <w:t>For immediate release</w:t>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Pr="008517E7">
        <w:rPr>
          <w:sz w:val="20"/>
          <w:szCs w:val="24"/>
          <w:lang w:val="en-GB"/>
        </w:rPr>
        <w:tab/>
      </w:r>
      <w:r w:rsidR="00E169A4">
        <w:rPr>
          <w:sz w:val="20"/>
          <w:szCs w:val="24"/>
          <w:lang w:val="en-GB"/>
        </w:rPr>
        <w:t>2</w:t>
      </w:r>
      <w:r w:rsidR="00E169A4" w:rsidRPr="00E169A4">
        <w:rPr>
          <w:sz w:val="20"/>
          <w:szCs w:val="24"/>
          <w:vertAlign w:val="superscript"/>
          <w:lang w:val="en-GB"/>
        </w:rPr>
        <w:t>nd</w:t>
      </w:r>
      <w:r w:rsidR="00E169A4">
        <w:rPr>
          <w:sz w:val="20"/>
          <w:szCs w:val="24"/>
          <w:lang w:val="en-GB"/>
        </w:rPr>
        <w:t xml:space="preserve"> November 2018</w:t>
      </w:r>
    </w:p>
    <w:p w:rsidR="00252FDB" w:rsidRDefault="00252FDB" w:rsidP="00E14091">
      <w:pPr>
        <w:rPr>
          <w:b/>
          <w:sz w:val="24"/>
          <w:szCs w:val="24"/>
          <w:lang w:val="en-GB"/>
        </w:rPr>
      </w:pPr>
    </w:p>
    <w:p w:rsidR="00E169A4" w:rsidRDefault="00E169A4" w:rsidP="00E169A4">
      <w:pPr>
        <w:jc w:val="center"/>
        <w:rPr>
          <w:b/>
          <w:sz w:val="24"/>
          <w:szCs w:val="24"/>
          <w:lang w:val="en-GB"/>
        </w:rPr>
      </w:pPr>
      <w:r>
        <w:rPr>
          <w:b/>
          <w:sz w:val="24"/>
          <w:szCs w:val="24"/>
          <w:lang w:val="en-GB"/>
        </w:rPr>
        <w:t xml:space="preserve">Mazda’s new SKYACTIV-X engine takes </w:t>
      </w:r>
    </w:p>
    <w:p w:rsidR="00252FDB" w:rsidRPr="00F83F14" w:rsidRDefault="00E169A4" w:rsidP="00E169A4">
      <w:pPr>
        <w:jc w:val="center"/>
        <w:rPr>
          <w:b/>
          <w:sz w:val="24"/>
          <w:szCs w:val="24"/>
          <w:lang w:val="en-GB"/>
        </w:rPr>
      </w:pPr>
      <w:r>
        <w:rPr>
          <w:b/>
          <w:sz w:val="24"/>
          <w:szCs w:val="24"/>
          <w:lang w:val="en-GB"/>
        </w:rPr>
        <w:t>the 2018 Scottish Car of the Year Technology Award</w:t>
      </w:r>
    </w:p>
    <w:p w:rsidR="008517E7" w:rsidRPr="00634DD9" w:rsidRDefault="008517E7" w:rsidP="008517E7">
      <w:pPr>
        <w:rPr>
          <w:sz w:val="20"/>
          <w:szCs w:val="24"/>
          <w:lang w:val="en-GB"/>
        </w:rPr>
      </w:pPr>
    </w:p>
    <w:p w:rsidR="00F83F14" w:rsidRPr="00F83F14" w:rsidRDefault="00E169A4" w:rsidP="00F83F14">
      <w:pPr>
        <w:numPr>
          <w:ilvl w:val="0"/>
          <w:numId w:val="2"/>
        </w:numPr>
        <w:tabs>
          <w:tab w:val="clear" w:pos="360"/>
          <w:tab w:val="num" w:pos="426"/>
        </w:tabs>
        <w:rPr>
          <w:sz w:val="20"/>
          <w:szCs w:val="20"/>
          <w:lang w:val="en-GB"/>
        </w:rPr>
      </w:pPr>
      <w:r>
        <w:rPr>
          <w:sz w:val="20"/>
          <w:szCs w:val="20"/>
          <w:lang w:val="en-GB"/>
        </w:rPr>
        <w:t>Mazda’s Spark Controlled Compression Ignition (SPCCI) SKYACTIV-X engine will debut next year</w:t>
      </w:r>
      <w:r w:rsidR="00252FDB">
        <w:rPr>
          <w:sz w:val="20"/>
          <w:szCs w:val="20"/>
          <w:lang w:val="en-GB"/>
        </w:rPr>
        <w:t>.</w:t>
      </w:r>
    </w:p>
    <w:p w:rsidR="00F83F14" w:rsidRPr="00F83F14" w:rsidRDefault="00E169A4" w:rsidP="00F83F14">
      <w:pPr>
        <w:numPr>
          <w:ilvl w:val="0"/>
          <w:numId w:val="2"/>
        </w:numPr>
        <w:tabs>
          <w:tab w:val="clear" w:pos="360"/>
          <w:tab w:val="num" w:pos="426"/>
        </w:tabs>
        <w:rPr>
          <w:sz w:val="20"/>
          <w:szCs w:val="20"/>
          <w:lang w:val="en-GB"/>
        </w:rPr>
      </w:pPr>
      <w:r>
        <w:rPr>
          <w:sz w:val="20"/>
          <w:szCs w:val="20"/>
          <w:lang w:val="en-GB"/>
        </w:rPr>
        <w:t xml:space="preserve">Ground-breaking technology </w:t>
      </w:r>
      <w:r w:rsidR="00D62276">
        <w:rPr>
          <w:sz w:val="20"/>
          <w:szCs w:val="20"/>
          <w:lang w:val="en-GB"/>
        </w:rPr>
        <w:t>recognised</w:t>
      </w:r>
      <w:r>
        <w:rPr>
          <w:sz w:val="20"/>
          <w:szCs w:val="20"/>
          <w:lang w:val="en-GB"/>
        </w:rPr>
        <w:t xml:space="preserve"> </w:t>
      </w:r>
      <w:r w:rsidR="001D6325">
        <w:rPr>
          <w:sz w:val="20"/>
          <w:szCs w:val="20"/>
          <w:lang w:val="en-GB"/>
        </w:rPr>
        <w:t>by the Association of Scottish Motoring Writers (ASMW).</w:t>
      </w:r>
    </w:p>
    <w:p w:rsidR="001D6325" w:rsidRPr="00F83F14" w:rsidRDefault="00D62276" w:rsidP="001D6325">
      <w:pPr>
        <w:numPr>
          <w:ilvl w:val="0"/>
          <w:numId w:val="2"/>
        </w:numPr>
        <w:tabs>
          <w:tab w:val="clear" w:pos="360"/>
          <w:tab w:val="num" w:pos="426"/>
        </w:tabs>
        <w:rPr>
          <w:sz w:val="20"/>
          <w:szCs w:val="20"/>
          <w:lang w:val="en-GB"/>
        </w:rPr>
      </w:pPr>
      <w:r>
        <w:rPr>
          <w:sz w:val="20"/>
          <w:szCs w:val="20"/>
        </w:rPr>
        <w:t>Mi</w:t>
      </w:r>
      <w:r w:rsidR="0089341C">
        <w:rPr>
          <w:sz w:val="20"/>
          <w:szCs w:val="20"/>
        </w:rPr>
        <w:t>ld</w:t>
      </w:r>
      <w:r>
        <w:rPr>
          <w:sz w:val="20"/>
          <w:szCs w:val="20"/>
        </w:rPr>
        <w:t xml:space="preserve">-hybrid will be introduced </w:t>
      </w:r>
      <w:r w:rsidRPr="00211181">
        <w:rPr>
          <w:sz w:val="20"/>
          <w:szCs w:val="20"/>
        </w:rPr>
        <w:t xml:space="preserve">in 2019, </w:t>
      </w:r>
      <w:r>
        <w:rPr>
          <w:sz w:val="20"/>
          <w:szCs w:val="20"/>
        </w:rPr>
        <w:t xml:space="preserve">with an EV in 2020 </w:t>
      </w:r>
      <w:r w:rsidRPr="006F430E">
        <w:rPr>
          <w:sz w:val="20"/>
          <w:szCs w:val="20"/>
        </w:rPr>
        <w:t xml:space="preserve">and </w:t>
      </w:r>
      <w:r>
        <w:rPr>
          <w:sz w:val="20"/>
          <w:szCs w:val="20"/>
        </w:rPr>
        <w:t>a plug-in hybrid after 2021.</w:t>
      </w:r>
    </w:p>
    <w:p w:rsidR="008517E7" w:rsidRDefault="008517E7" w:rsidP="008517E7">
      <w:pPr>
        <w:rPr>
          <w:sz w:val="20"/>
          <w:szCs w:val="20"/>
          <w:lang w:val="en-GB"/>
        </w:rPr>
      </w:pPr>
    </w:p>
    <w:p w:rsidR="00EB5551" w:rsidRPr="00450547" w:rsidRDefault="00450547" w:rsidP="00EB5551">
      <w:pPr>
        <w:rPr>
          <w:sz w:val="20"/>
          <w:szCs w:val="20"/>
          <w:lang w:val="en-GB"/>
        </w:rPr>
      </w:pPr>
      <w:r>
        <w:rPr>
          <w:sz w:val="20"/>
          <w:szCs w:val="20"/>
          <w:lang w:val="en-GB"/>
        </w:rPr>
        <w:t>T</w:t>
      </w:r>
      <w:r w:rsidR="00D62276">
        <w:rPr>
          <w:sz w:val="20"/>
          <w:szCs w:val="20"/>
          <w:lang w:val="en-GB"/>
        </w:rPr>
        <w:t xml:space="preserve">he Association of Scottish Motoring Writers (ASMW) has </w:t>
      </w:r>
      <w:r w:rsidR="00EB5551">
        <w:rPr>
          <w:sz w:val="20"/>
          <w:szCs w:val="20"/>
          <w:lang w:val="en-GB"/>
        </w:rPr>
        <w:t xml:space="preserve">acknowledged </w:t>
      </w:r>
      <w:r w:rsidR="00D62276">
        <w:rPr>
          <w:sz w:val="20"/>
          <w:szCs w:val="20"/>
          <w:lang w:val="en-GB"/>
        </w:rPr>
        <w:t xml:space="preserve">Mazda’s </w:t>
      </w:r>
      <w:r w:rsidR="00EB5551">
        <w:rPr>
          <w:sz w:val="20"/>
          <w:szCs w:val="20"/>
          <w:lang w:val="en-GB"/>
        </w:rPr>
        <w:t>forthcoming SKYACTIV-X engine with the Technology Award at their annual awards ceremony</w:t>
      </w:r>
      <w:r w:rsidR="00F9313B">
        <w:rPr>
          <w:sz w:val="20"/>
          <w:szCs w:val="20"/>
          <w:lang w:val="en-GB"/>
        </w:rPr>
        <w:t xml:space="preserve">. </w:t>
      </w:r>
      <w:r w:rsidR="00FB63A7">
        <w:rPr>
          <w:sz w:val="20"/>
          <w:szCs w:val="20"/>
          <w:lang w:val="en-GB"/>
        </w:rPr>
        <w:t>SK</w:t>
      </w:r>
      <w:r w:rsidR="00F9313B">
        <w:rPr>
          <w:sz w:val="20"/>
          <w:szCs w:val="20"/>
          <w:lang w:val="en-GB"/>
        </w:rPr>
        <w:t>YACTIV-X is t</w:t>
      </w:r>
      <w:r w:rsidR="00EB5551" w:rsidRPr="00211181">
        <w:rPr>
          <w:sz w:val="20"/>
          <w:szCs w:val="20"/>
        </w:rPr>
        <w:t>he world's first commercial petrol engine to use compression ignition, in which the fuel-air mixture ignites spontaneously when compressed by the piston.</w:t>
      </w:r>
    </w:p>
    <w:p w:rsidR="00EB5551" w:rsidRDefault="00EB5551" w:rsidP="00EB5551">
      <w:pPr>
        <w:rPr>
          <w:sz w:val="20"/>
          <w:szCs w:val="20"/>
        </w:rPr>
      </w:pPr>
    </w:p>
    <w:p w:rsidR="001378AB" w:rsidRDefault="00450547" w:rsidP="00EB5551">
      <w:pPr>
        <w:rPr>
          <w:sz w:val="20"/>
          <w:szCs w:val="20"/>
        </w:rPr>
      </w:pPr>
      <w:r>
        <w:rPr>
          <w:sz w:val="20"/>
          <w:szCs w:val="20"/>
        </w:rPr>
        <w:t xml:space="preserve">Mazda’s </w:t>
      </w:r>
      <w:r w:rsidR="00EB5551" w:rsidRPr="00211181">
        <w:rPr>
          <w:sz w:val="20"/>
          <w:szCs w:val="20"/>
        </w:rPr>
        <w:t>proprietary combustion method -Spark Controlled Compression Ignition (SPCCI)</w:t>
      </w:r>
      <w:r>
        <w:rPr>
          <w:sz w:val="20"/>
          <w:szCs w:val="20"/>
        </w:rPr>
        <w:t xml:space="preserve"> - </w:t>
      </w:r>
      <w:r w:rsidR="00EB5551" w:rsidRPr="00211181">
        <w:rPr>
          <w:sz w:val="20"/>
          <w:szCs w:val="20"/>
        </w:rPr>
        <w:t>combines the spark ignition of a petrol engine with the co</w:t>
      </w:r>
      <w:r w:rsidR="001378AB">
        <w:rPr>
          <w:sz w:val="20"/>
          <w:szCs w:val="20"/>
        </w:rPr>
        <w:t>mpression ignition of a diesel ensuring that SKYACTIV-X delivers the free-revving character of a petrol engine with the fuel economy, low CO</w:t>
      </w:r>
      <w:r w:rsidR="001378AB" w:rsidRPr="001378AB">
        <w:rPr>
          <w:sz w:val="20"/>
          <w:szCs w:val="20"/>
          <w:vertAlign w:val="subscript"/>
        </w:rPr>
        <w:t>2</w:t>
      </w:r>
      <w:r w:rsidR="001378AB">
        <w:rPr>
          <w:sz w:val="20"/>
          <w:szCs w:val="20"/>
        </w:rPr>
        <w:t>, torque and response of a diesel engine.</w:t>
      </w:r>
    </w:p>
    <w:p w:rsidR="001378AB" w:rsidRDefault="001378AB" w:rsidP="00EB5551">
      <w:pPr>
        <w:rPr>
          <w:sz w:val="20"/>
          <w:szCs w:val="20"/>
        </w:rPr>
      </w:pPr>
    </w:p>
    <w:p w:rsidR="001378AB" w:rsidRPr="002B66AB" w:rsidRDefault="001378AB" w:rsidP="00EB5551">
      <w:pPr>
        <w:rPr>
          <w:sz w:val="20"/>
          <w:szCs w:val="20"/>
        </w:rPr>
      </w:pPr>
      <w:r w:rsidRPr="002B66AB">
        <w:rPr>
          <w:sz w:val="20"/>
          <w:szCs w:val="20"/>
        </w:rPr>
        <w:t>Ha</w:t>
      </w:r>
      <w:r w:rsidR="00C22D42" w:rsidRPr="002B66AB">
        <w:rPr>
          <w:sz w:val="20"/>
          <w:szCs w:val="20"/>
        </w:rPr>
        <w:t>ving experienced a prototype SK</w:t>
      </w:r>
      <w:r w:rsidRPr="002B66AB">
        <w:rPr>
          <w:sz w:val="20"/>
          <w:szCs w:val="20"/>
        </w:rPr>
        <w:t>YACTIV-X engine earl</w:t>
      </w:r>
      <w:r w:rsidR="005C2EA8" w:rsidRPr="002B66AB">
        <w:rPr>
          <w:sz w:val="20"/>
          <w:szCs w:val="20"/>
        </w:rPr>
        <w:t>ier this year ASMW President, John Murdoch said:</w:t>
      </w:r>
      <w:r w:rsidRPr="002B66AB">
        <w:rPr>
          <w:sz w:val="20"/>
          <w:szCs w:val="20"/>
        </w:rPr>
        <w:t xml:space="preserve"> “it’s very clear this revolutionary petrol engine has the potential to give customers the best bits of petrol and diesel in one package. With</w:t>
      </w:r>
      <w:r w:rsidR="004064CE" w:rsidRPr="002B66AB">
        <w:rPr>
          <w:sz w:val="20"/>
          <w:szCs w:val="20"/>
        </w:rPr>
        <w:t xml:space="preserve"> the promise of a </w:t>
      </w:r>
      <w:r w:rsidRPr="002B66AB">
        <w:rPr>
          <w:sz w:val="20"/>
          <w:szCs w:val="20"/>
        </w:rPr>
        <w:t xml:space="preserve">class-leading combination of performance, low emissions and economy, it’s a testament to Mazda’s </w:t>
      </w:r>
      <w:r w:rsidR="005C2EA8" w:rsidRPr="002B66AB">
        <w:rPr>
          <w:sz w:val="20"/>
          <w:szCs w:val="20"/>
        </w:rPr>
        <w:t xml:space="preserve">engineering </w:t>
      </w:r>
      <w:r w:rsidR="004064CE" w:rsidRPr="002B66AB">
        <w:rPr>
          <w:sz w:val="20"/>
          <w:szCs w:val="20"/>
        </w:rPr>
        <w:t>ingenuity that a relatively small brand can bring such a unique engine to market.”</w:t>
      </w:r>
    </w:p>
    <w:p w:rsidR="001378AB" w:rsidRPr="002B66AB" w:rsidRDefault="001378AB" w:rsidP="00EB5551">
      <w:pPr>
        <w:rPr>
          <w:sz w:val="20"/>
          <w:szCs w:val="20"/>
        </w:rPr>
      </w:pPr>
    </w:p>
    <w:p w:rsidR="001378AB" w:rsidRDefault="004064CE" w:rsidP="00EB5551">
      <w:pPr>
        <w:rPr>
          <w:sz w:val="20"/>
          <w:szCs w:val="20"/>
        </w:rPr>
      </w:pPr>
      <w:r w:rsidRPr="002B66AB">
        <w:rPr>
          <w:sz w:val="20"/>
          <w:szCs w:val="20"/>
        </w:rPr>
        <w:t>Adding, “while many manufacturers are focused solely on electric vehicle development, Mazda’</w:t>
      </w:r>
      <w:r w:rsidR="003B4F2A" w:rsidRPr="002B66AB">
        <w:rPr>
          <w:sz w:val="20"/>
          <w:szCs w:val="20"/>
        </w:rPr>
        <w:t>s multi</w:t>
      </w:r>
      <w:r w:rsidRPr="002B66AB">
        <w:rPr>
          <w:sz w:val="20"/>
          <w:szCs w:val="20"/>
        </w:rPr>
        <w:t xml:space="preserve"> solution</w:t>
      </w:r>
      <w:r w:rsidR="003B4F2A" w:rsidRPr="002B66AB">
        <w:rPr>
          <w:sz w:val="20"/>
          <w:szCs w:val="20"/>
        </w:rPr>
        <w:t xml:space="preserve"> view, which sees </w:t>
      </w:r>
      <w:r w:rsidRPr="002B66AB">
        <w:rPr>
          <w:sz w:val="20"/>
          <w:szCs w:val="20"/>
        </w:rPr>
        <w:t xml:space="preserve">EV and hybrid </w:t>
      </w:r>
      <w:r w:rsidR="00FB63A7" w:rsidRPr="002B66AB">
        <w:rPr>
          <w:sz w:val="20"/>
          <w:szCs w:val="20"/>
        </w:rPr>
        <w:t xml:space="preserve">development </w:t>
      </w:r>
      <w:r w:rsidR="003B4F2A" w:rsidRPr="002B66AB">
        <w:rPr>
          <w:sz w:val="20"/>
          <w:szCs w:val="20"/>
        </w:rPr>
        <w:t xml:space="preserve">matched to </w:t>
      </w:r>
      <w:r w:rsidRPr="002B66AB">
        <w:rPr>
          <w:sz w:val="20"/>
          <w:szCs w:val="20"/>
        </w:rPr>
        <w:t xml:space="preserve">the </w:t>
      </w:r>
      <w:r w:rsidR="00FB63A7" w:rsidRPr="002B66AB">
        <w:rPr>
          <w:sz w:val="20"/>
          <w:szCs w:val="20"/>
        </w:rPr>
        <w:t xml:space="preserve">creation of </w:t>
      </w:r>
      <w:r w:rsidRPr="002B66AB">
        <w:rPr>
          <w:sz w:val="20"/>
          <w:szCs w:val="20"/>
        </w:rPr>
        <w:t xml:space="preserve">ever cleaner internal combustion engines is a sensible real-world </w:t>
      </w:r>
      <w:r w:rsidR="003B4F2A" w:rsidRPr="002B66AB">
        <w:rPr>
          <w:sz w:val="20"/>
          <w:szCs w:val="20"/>
        </w:rPr>
        <w:t xml:space="preserve">approach </w:t>
      </w:r>
      <w:r w:rsidRPr="002B66AB">
        <w:rPr>
          <w:sz w:val="20"/>
          <w:szCs w:val="20"/>
        </w:rPr>
        <w:t>that the ASMW recognises.”</w:t>
      </w:r>
      <w:r>
        <w:rPr>
          <w:sz w:val="20"/>
          <w:szCs w:val="20"/>
        </w:rPr>
        <w:t xml:space="preserve"> </w:t>
      </w:r>
    </w:p>
    <w:p w:rsidR="005C2EA8" w:rsidRDefault="005C2EA8" w:rsidP="00EB5551">
      <w:pPr>
        <w:rPr>
          <w:sz w:val="20"/>
          <w:szCs w:val="20"/>
        </w:rPr>
      </w:pPr>
    </w:p>
    <w:p w:rsidR="00B8340C" w:rsidRPr="00211181" w:rsidRDefault="005C2EA8" w:rsidP="00B8340C">
      <w:pPr>
        <w:rPr>
          <w:sz w:val="20"/>
          <w:szCs w:val="20"/>
        </w:rPr>
      </w:pPr>
      <w:r w:rsidRPr="00211181">
        <w:rPr>
          <w:sz w:val="20"/>
          <w:szCs w:val="20"/>
        </w:rPr>
        <w:t>Committed to the principal of the right solution at the right time, Mazda has concluded that, until power from renewables replaces the dirtiest forms of electricity generation such as brown coal, electric powertra</w:t>
      </w:r>
      <w:r w:rsidR="00B8340C">
        <w:rPr>
          <w:sz w:val="20"/>
          <w:szCs w:val="20"/>
        </w:rPr>
        <w:t xml:space="preserve">ins </w:t>
      </w:r>
      <w:r w:rsidR="00F9313B">
        <w:rPr>
          <w:sz w:val="20"/>
          <w:szCs w:val="20"/>
        </w:rPr>
        <w:t xml:space="preserve">in isolation </w:t>
      </w:r>
      <w:r w:rsidR="00B8340C">
        <w:rPr>
          <w:sz w:val="20"/>
          <w:szCs w:val="20"/>
        </w:rPr>
        <w:t xml:space="preserve">do not currently satisfy </w:t>
      </w:r>
      <w:r w:rsidRPr="00211181">
        <w:rPr>
          <w:sz w:val="20"/>
          <w:szCs w:val="20"/>
        </w:rPr>
        <w:t>society's wish for a drastic reduction in greenhouse gas emissions.</w:t>
      </w:r>
      <w:r>
        <w:rPr>
          <w:sz w:val="20"/>
          <w:szCs w:val="20"/>
        </w:rPr>
        <w:t xml:space="preserve"> </w:t>
      </w:r>
      <w:r w:rsidRPr="00211181">
        <w:rPr>
          <w:sz w:val="20"/>
          <w:szCs w:val="20"/>
        </w:rPr>
        <w:t xml:space="preserve">Rather, the company is focusing on bettering the real-world emissions of EVs by maximising the efficiency of the internal combustion engine, as exemplified by </w:t>
      </w:r>
      <w:r w:rsidR="00650EC9">
        <w:rPr>
          <w:sz w:val="20"/>
          <w:szCs w:val="20"/>
        </w:rPr>
        <w:t xml:space="preserve">the </w:t>
      </w:r>
      <w:r w:rsidR="00B8340C">
        <w:rPr>
          <w:sz w:val="20"/>
          <w:szCs w:val="20"/>
        </w:rPr>
        <w:t>SKYACTIV-X petrol engine</w:t>
      </w:r>
      <w:r w:rsidR="00B8340C" w:rsidRPr="00211181">
        <w:rPr>
          <w:sz w:val="20"/>
          <w:szCs w:val="20"/>
        </w:rPr>
        <w:t xml:space="preserve">, </w:t>
      </w:r>
      <w:r w:rsidR="00B8340C">
        <w:rPr>
          <w:sz w:val="20"/>
          <w:szCs w:val="20"/>
        </w:rPr>
        <w:t xml:space="preserve">which </w:t>
      </w:r>
      <w:r w:rsidR="00B8340C" w:rsidRPr="00211181">
        <w:rPr>
          <w:sz w:val="20"/>
          <w:szCs w:val="20"/>
        </w:rPr>
        <w:t>shows the potential to reduce emissions from an internal combustion engine to below t</w:t>
      </w:r>
      <w:r w:rsidR="00B8340C">
        <w:rPr>
          <w:sz w:val="20"/>
          <w:szCs w:val="20"/>
        </w:rPr>
        <w:t xml:space="preserve">hat of an electric vehicle when </w:t>
      </w:r>
      <w:r w:rsidR="00B8340C" w:rsidRPr="00211181">
        <w:rPr>
          <w:sz w:val="20"/>
          <w:szCs w:val="20"/>
        </w:rPr>
        <w:t>measured well-to-wheel</w:t>
      </w:r>
      <w:r w:rsidR="0089341C">
        <w:rPr>
          <w:sz w:val="20"/>
          <w:szCs w:val="20"/>
        </w:rPr>
        <w:t xml:space="preserve"> on a global basis</w:t>
      </w:r>
      <w:r w:rsidR="00B8340C" w:rsidRPr="00211181">
        <w:rPr>
          <w:sz w:val="20"/>
          <w:szCs w:val="20"/>
        </w:rPr>
        <w:t>.</w:t>
      </w:r>
    </w:p>
    <w:p w:rsidR="005C2EA8" w:rsidRDefault="005C2EA8" w:rsidP="005C2EA8">
      <w:pPr>
        <w:rPr>
          <w:sz w:val="20"/>
          <w:szCs w:val="20"/>
        </w:rPr>
      </w:pPr>
    </w:p>
    <w:p w:rsidR="005C2EA8" w:rsidRPr="00211181" w:rsidRDefault="005C2EA8" w:rsidP="005C2EA8">
      <w:pPr>
        <w:rPr>
          <w:sz w:val="20"/>
          <w:szCs w:val="20"/>
        </w:rPr>
      </w:pPr>
      <w:r w:rsidRPr="00211181">
        <w:rPr>
          <w:sz w:val="20"/>
          <w:szCs w:val="20"/>
        </w:rPr>
        <w:t>This is not to suggest Mazda is turning its back on the development of the electric powertrain. Committed to reducing its corporate average 'Well-to-Wheel' CO</w:t>
      </w:r>
      <w:r w:rsidRPr="00211181">
        <w:rPr>
          <w:sz w:val="20"/>
          <w:szCs w:val="20"/>
          <w:vertAlign w:val="subscript"/>
        </w:rPr>
        <w:t>2</w:t>
      </w:r>
      <w:r w:rsidRPr="00211181">
        <w:rPr>
          <w:sz w:val="20"/>
          <w:szCs w:val="20"/>
        </w:rPr>
        <w:t xml:space="preserve"> emissions to 50</w:t>
      </w:r>
      <w:r>
        <w:rPr>
          <w:sz w:val="20"/>
          <w:szCs w:val="20"/>
        </w:rPr>
        <w:t xml:space="preserve"> per cent</w:t>
      </w:r>
      <w:r w:rsidRPr="00211181">
        <w:rPr>
          <w:sz w:val="20"/>
          <w:szCs w:val="20"/>
        </w:rPr>
        <w:t xml:space="preserve"> of 2010 levels by 2030, and to 90</w:t>
      </w:r>
      <w:r>
        <w:rPr>
          <w:sz w:val="20"/>
          <w:szCs w:val="20"/>
        </w:rPr>
        <w:t xml:space="preserve"> per cent</w:t>
      </w:r>
      <w:r w:rsidRPr="00211181">
        <w:rPr>
          <w:sz w:val="20"/>
          <w:szCs w:val="20"/>
        </w:rPr>
        <w:t xml:space="preserve"> by 2050, the company will introduce </w:t>
      </w:r>
      <w:r w:rsidR="00D37C86">
        <w:rPr>
          <w:sz w:val="20"/>
          <w:szCs w:val="20"/>
        </w:rPr>
        <w:t>mild hybrid technology</w:t>
      </w:r>
      <w:r w:rsidRPr="00211181">
        <w:rPr>
          <w:sz w:val="20"/>
          <w:szCs w:val="20"/>
        </w:rPr>
        <w:t xml:space="preserve"> in 2019, </w:t>
      </w:r>
      <w:r w:rsidR="00980755">
        <w:rPr>
          <w:sz w:val="20"/>
          <w:szCs w:val="20"/>
        </w:rPr>
        <w:t xml:space="preserve">an EV </w:t>
      </w:r>
      <w:r w:rsidRPr="00211181">
        <w:rPr>
          <w:sz w:val="20"/>
          <w:szCs w:val="20"/>
        </w:rPr>
        <w:t>in 2020, and the bran</w:t>
      </w:r>
      <w:r w:rsidR="00CE3ABD">
        <w:rPr>
          <w:sz w:val="20"/>
          <w:szCs w:val="20"/>
        </w:rPr>
        <w:t>d's first plug-in hybrid after 2021</w:t>
      </w:r>
      <w:r w:rsidRPr="00211181">
        <w:rPr>
          <w:sz w:val="20"/>
          <w:szCs w:val="20"/>
        </w:rPr>
        <w:t>.</w:t>
      </w:r>
    </w:p>
    <w:p w:rsidR="00D37C86" w:rsidRDefault="00D37C86" w:rsidP="00B8340C">
      <w:pPr>
        <w:rPr>
          <w:sz w:val="20"/>
          <w:szCs w:val="20"/>
        </w:rPr>
      </w:pPr>
    </w:p>
    <w:p w:rsidR="00B8340C" w:rsidRPr="00211181" w:rsidRDefault="00CE3ABD" w:rsidP="00B8340C">
      <w:pPr>
        <w:rPr>
          <w:sz w:val="20"/>
          <w:szCs w:val="20"/>
        </w:rPr>
      </w:pPr>
      <w:r>
        <w:rPr>
          <w:sz w:val="20"/>
          <w:szCs w:val="20"/>
        </w:rPr>
        <w:t xml:space="preserve">Making its debut in 2019, </w:t>
      </w:r>
      <w:r w:rsidR="009730D1">
        <w:rPr>
          <w:sz w:val="20"/>
          <w:szCs w:val="20"/>
        </w:rPr>
        <w:t>SKACTIV-X</w:t>
      </w:r>
      <w:r w:rsidR="00D37C86">
        <w:rPr>
          <w:sz w:val="20"/>
          <w:szCs w:val="20"/>
        </w:rPr>
        <w:t xml:space="preserve"> </w:t>
      </w:r>
      <w:r w:rsidR="00B8340C" w:rsidRPr="00211181">
        <w:rPr>
          <w:sz w:val="20"/>
          <w:szCs w:val="20"/>
        </w:rPr>
        <w:t>overcomes two issues that have, until now, impeded the commercialisation of comp</w:t>
      </w:r>
      <w:r w:rsidR="00B8340C">
        <w:rPr>
          <w:sz w:val="20"/>
          <w:szCs w:val="20"/>
        </w:rPr>
        <w:t xml:space="preserve">ression ignition petrol engines; </w:t>
      </w:r>
      <w:r w:rsidR="00B8340C" w:rsidRPr="00211181">
        <w:rPr>
          <w:sz w:val="20"/>
          <w:szCs w:val="20"/>
        </w:rPr>
        <w:t xml:space="preserve">maximising the operating zone in which </w:t>
      </w:r>
      <w:r w:rsidR="00B8340C" w:rsidRPr="00211181">
        <w:rPr>
          <w:sz w:val="20"/>
          <w:szCs w:val="20"/>
        </w:rPr>
        <w:lastRenderedPageBreak/>
        <w:t>compression ignition is possible, and achieving a seamless transition between compression ignition and spark ignition.</w:t>
      </w:r>
    </w:p>
    <w:p w:rsidR="00B8340C" w:rsidRDefault="00B8340C" w:rsidP="00EB5551">
      <w:pPr>
        <w:rPr>
          <w:sz w:val="20"/>
          <w:szCs w:val="20"/>
        </w:rPr>
      </w:pPr>
    </w:p>
    <w:p w:rsidR="00EB5551" w:rsidRDefault="00650EC9" w:rsidP="00EB5551">
      <w:pPr>
        <w:rPr>
          <w:sz w:val="20"/>
          <w:szCs w:val="20"/>
        </w:rPr>
      </w:pPr>
      <w:r>
        <w:rPr>
          <w:sz w:val="20"/>
          <w:szCs w:val="20"/>
        </w:rPr>
        <w:t>T</w:t>
      </w:r>
      <w:r w:rsidR="00EB5551" w:rsidRPr="00211181">
        <w:rPr>
          <w:sz w:val="20"/>
          <w:szCs w:val="20"/>
        </w:rPr>
        <w:t xml:space="preserve">wo of the key factors to the successful operation of </w:t>
      </w:r>
      <w:r w:rsidR="00CE3ABD">
        <w:rPr>
          <w:sz w:val="20"/>
          <w:szCs w:val="20"/>
        </w:rPr>
        <w:t xml:space="preserve">SKYACTIV-X </w:t>
      </w:r>
      <w:r w:rsidR="00D37C86">
        <w:rPr>
          <w:sz w:val="20"/>
          <w:szCs w:val="20"/>
        </w:rPr>
        <w:t xml:space="preserve">and </w:t>
      </w:r>
      <w:r w:rsidR="00EB5551" w:rsidRPr="00211181">
        <w:rPr>
          <w:sz w:val="20"/>
          <w:szCs w:val="20"/>
        </w:rPr>
        <w:t>SPCCI are; firstly, the engine's ability to switch from the ideal, stoichiometric, 14.7:1 air-to-fuel mixture of a conventional petrol engine to the lean-burn mixture -over 29.4:1; and secondly, the continuous use of spark plugs</w:t>
      </w:r>
      <w:r w:rsidR="00C6330F">
        <w:rPr>
          <w:sz w:val="20"/>
          <w:szCs w:val="20"/>
        </w:rPr>
        <w:t>, firstly</w:t>
      </w:r>
      <w:r w:rsidR="0089341C">
        <w:rPr>
          <w:sz w:val="20"/>
          <w:szCs w:val="20"/>
        </w:rPr>
        <w:t xml:space="preserve"> as a control </w:t>
      </w:r>
      <w:r w:rsidR="00C6330F">
        <w:rPr>
          <w:sz w:val="20"/>
          <w:szCs w:val="20"/>
        </w:rPr>
        <w:t xml:space="preserve">mechanism </w:t>
      </w:r>
      <w:r w:rsidR="0089341C">
        <w:rPr>
          <w:sz w:val="20"/>
          <w:szCs w:val="20"/>
        </w:rPr>
        <w:t>for when compression ignition occurs</w:t>
      </w:r>
      <w:r w:rsidR="00C6330F">
        <w:rPr>
          <w:sz w:val="20"/>
          <w:szCs w:val="20"/>
        </w:rPr>
        <w:t xml:space="preserve"> and for when the engine is using spark ignition at cold start and high load</w:t>
      </w:r>
      <w:r w:rsidR="00EB5551" w:rsidRPr="00211181">
        <w:rPr>
          <w:sz w:val="20"/>
          <w:szCs w:val="20"/>
        </w:rPr>
        <w:t>.</w:t>
      </w:r>
    </w:p>
    <w:p w:rsidR="00EB5551" w:rsidRPr="00211181" w:rsidRDefault="00EB5551" w:rsidP="00EB5551">
      <w:pPr>
        <w:rPr>
          <w:sz w:val="20"/>
          <w:szCs w:val="20"/>
        </w:rPr>
      </w:pPr>
      <w:r w:rsidRPr="00211181">
        <w:rPr>
          <w:sz w:val="20"/>
          <w:szCs w:val="20"/>
        </w:rPr>
        <w:t xml:space="preserve"> </w:t>
      </w:r>
    </w:p>
    <w:p w:rsidR="00EB5551" w:rsidRPr="00211181" w:rsidRDefault="00EB5551" w:rsidP="00EB5551">
      <w:pPr>
        <w:rPr>
          <w:sz w:val="20"/>
          <w:szCs w:val="20"/>
        </w:rPr>
      </w:pPr>
      <w:r w:rsidRPr="00211181">
        <w:rPr>
          <w:sz w:val="20"/>
          <w:szCs w:val="20"/>
        </w:rPr>
        <w:t>When the engine is in lean-burn mode -</w:t>
      </w:r>
      <w:r w:rsidR="00450547">
        <w:rPr>
          <w:sz w:val="20"/>
          <w:szCs w:val="20"/>
        </w:rPr>
        <w:t xml:space="preserve"> </w:t>
      </w:r>
      <w:r w:rsidRPr="00211181">
        <w:rPr>
          <w:sz w:val="20"/>
          <w:szCs w:val="20"/>
        </w:rPr>
        <w:t>about 80</w:t>
      </w:r>
      <w:r>
        <w:rPr>
          <w:sz w:val="20"/>
          <w:szCs w:val="20"/>
        </w:rPr>
        <w:t xml:space="preserve"> per cent</w:t>
      </w:r>
      <w:r w:rsidRPr="00211181">
        <w:rPr>
          <w:sz w:val="20"/>
          <w:szCs w:val="20"/>
        </w:rPr>
        <w:t xml:space="preserve"> of the time- the spark plugs ignite a </w:t>
      </w:r>
      <w:r w:rsidR="0089341C">
        <w:rPr>
          <w:sz w:val="20"/>
          <w:szCs w:val="20"/>
        </w:rPr>
        <w:t xml:space="preserve">small </w:t>
      </w:r>
      <w:r w:rsidRPr="00211181">
        <w:rPr>
          <w:sz w:val="20"/>
          <w:szCs w:val="20"/>
        </w:rPr>
        <w:t xml:space="preserve">pulse of </w:t>
      </w:r>
      <w:r w:rsidR="005002E6">
        <w:rPr>
          <w:sz w:val="20"/>
          <w:szCs w:val="20"/>
        </w:rPr>
        <w:t>less lean</w:t>
      </w:r>
      <w:r w:rsidRPr="00211181">
        <w:rPr>
          <w:sz w:val="20"/>
          <w:szCs w:val="20"/>
        </w:rPr>
        <w:t xml:space="preserve"> mixture injected into the </w:t>
      </w:r>
      <w:r w:rsidR="0089341C" w:rsidRPr="00211181">
        <w:rPr>
          <w:sz w:val="20"/>
          <w:szCs w:val="20"/>
        </w:rPr>
        <w:t>center</w:t>
      </w:r>
      <w:r w:rsidRPr="00211181">
        <w:rPr>
          <w:sz w:val="20"/>
          <w:szCs w:val="20"/>
        </w:rPr>
        <w:t xml:space="preserve"> of the cylinders</w:t>
      </w:r>
      <w:r w:rsidR="0089341C">
        <w:rPr>
          <w:sz w:val="20"/>
          <w:szCs w:val="20"/>
        </w:rPr>
        <w:t xml:space="preserve">, when fired this creates a fireball that acts as an air piston, increasing the pressure and temperature in the cylinder to the point where compression ignition </w:t>
      </w:r>
      <w:r w:rsidR="005002E6">
        <w:rPr>
          <w:sz w:val="20"/>
          <w:szCs w:val="20"/>
        </w:rPr>
        <w:t xml:space="preserve">of the very lean mixture </w:t>
      </w:r>
      <w:r w:rsidR="0089341C">
        <w:rPr>
          <w:sz w:val="20"/>
          <w:szCs w:val="20"/>
        </w:rPr>
        <w:t>occurs</w:t>
      </w:r>
      <w:r w:rsidRPr="00211181">
        <w:rPr>
          <w:sz w:val="20"/>
          <w:szCs w:val="20"/>
        </w:rPr>
        <w:t xml:space="preserve"> with a rapid and particularly even burn which lead</w:t>
      </w:r>
      <w:r w:rsidR="0089341C">
        <w:rPr>
          <w:sz w:val="20"/>
          <w:szCs w:val="20"/>
        </w:rPr>
        <w:t>s</w:t>
      </w:r>
      <w:r w:rsidRPr="00211181">
        <w:rPr>
          <w:sz w:val="20"/>
          <w:szCs w:val="20"/>
        </w:rPr>
        <w:t xml:space="preserve"> to a more powerful piston stroke. The combustion timing is controlled by the flame from the spark plug.</w:t>
      </w:r>
      <w:r>
        <w:rPr>
          <w:sz w:val="20"/>
          <w:szCs w:val="20"/>
        </w:rPr>
        <w:t xml:space="preserve"> </w:t>
      </w:r>
      <w:r w:rsidRPr="00211181">
        <w:rPr>
          <w:sz w:val="20"/>
          <w:szCs w:val="20"/>
        </w:rPr>
        <w:t xml:space="preserve">Hence, SPCCI combines the advantages of both petrol and diesel engines to achieve outstanding environmental performance, power and acceleration. </w:t>
      </w:r>
    </w:p>
    <w:p w:rsidR="00EB5551" w:rsidRDefault="00EB5551" w:rsidP="00EB5551">
      <w:pPr>
        <w:rPr>
          <w:sz w:val="20"/>
          <w:szCs w:val="20"/>
        </w:rPr>
      </w:pPr>
    </w:p>
    <w:p w:rsidR="00D62276" w:rsidRDefault="00D62276" w:rsidP="00D62276">
      <w:pPr>
        <w:rPr>
          <w:sz w:val="20"/>
          <w:szCs w:val="20"/>
        </w:rPr>
      </w:pPr>
      <w:r w:rsidRPr="00211181">
        <w:rPr>
          <w:sz w:val="20"/>
          <w:szCs w:val="20"/>
        </w:rPr>
        <w:t xml:space="preserve">Combined with a supercharger to </w:t>
      </w:r>
      <w:r w:rsidR="005002E6">
        <w:rPr>
          <w:sz w:val="20"/>
          <w:szCs w:val="20"/>
        </w:rPr>
        <w:t>provide the increased demand for air for a lean mixture</w:t>
      </w:r>
      <w:r w:rsidRPr="00211181">
        <w:rPr>
          <w:sz w:val="20"/>
          <w:szCs w:val="20"/>
        </w:rPr>
        <w:t xml:space="preserve">, compression ignition delivers unprecedented engine response and an increase in torque of </w:t>
      </w:r>
      <w:r w:rsidR="0089341C">
        <w:rPr>
          <w:sz w:val="20"/>
          <w:szCs w:val="20"/>
        </w:rPr>
        <w:t>2</w:t>
      </w:r>
      <w:r w:rsidRPr="00211181">
        <w:rPr>
          <w:sz w:val="20"/>
          <w:szCs w:val="20"/>
        </w:rPr>
        <w:t>0-30</w:t>
      </w:r>
      <w:r>
        <w:rPr>
          <w:sz w:val="20"/>
          <w:szCs w:val="20"/>
        </w:rPr>
        <w:t xml:space="preserve"> per cent</w:t>
      </w:r>
      <w:r w:rsidRPr="00211181">
        <w:rPr>
          <w:sz w:val="20"/>
          <w:szCs w:val="20"/>
        </w:rPr>
        <w:t xml:space="preserve"> over the current SKYACTIV-G petrol engine, whilst the super lean-burn improves engine efficiency by up to 20-30</w:t>
      </w:r>
      <w:r>
        <w:rPr>
          <w:sz w:val="20"/>
          <w:szCs w:val="20"/>
        </w:rPr>
        <w:t xml:space="preserve"> per cent</w:t>
      </w:r>
      <w:r w:rsidRPr="00211181">
        <w:rPr>
          <w:sz w:val="20"/>
          <w:szCs w:val="20"/>
        </w:rPr>
        <w:t xml:space="preserve"> over the current SKYACTYIV-G.  </w:t>
      </w:r>
    </w:p>
    <w:p w:rsidR="00D62276" w:rsidRPr="00211181" w:rsidRDefault="00D62276" w:rsidP="00D62276">
      <w:pPr>
        <w:rPr>
          <w:sz w:val="20"/>
          <w:szCs w:val="20"/>
        </w:rPr>
      </w:pPr>
    </w:p>
    <w:p w:rsidR="00D62276" w:rsidRPr="00211181" w:rsidRDefault="00D62276" w:rsidP="00D62276">
      <w:pPr>
        <w:rPr>
          <w:sz w:val="20"/>
          <w:szCs w:val="20"/>
        </w:rPr>
      </w:pPr>
      <w:r w:rsidRPr="00211181">
        <w:rPr>
          <w:sz w:val="20"/>
          <w:szCs w:val="20"/>
        </w:rPr>
        <w:t>Operating with high efficiency across a wide range of rpm and engine loads, the SKYACTIV-X engine allows greater latitude in the selection of gear ratios, providing both superior fuel economy and driving performance.</w:t>
      </w:r>
    </w:p>
    <w:p w:rsidR="00D62276" w:rsidRDefault="00D62276" w:rsidP="00F83F14">
      <w:pPr>
        <w:rPr>
          <w:sz w:val="20"/>
          <w:szCs w:val="20"/>
          <w:lang w:val="en-GB"/>
        </w:rPr>
      </w:pPr>
    </w:p>
    <w:p w:rsidR="00D62276" w:rsidRDefault="00D62276" w:rsidP="00F83F14">
      <w:pPr>
        <w:rPr>
          <w:sz w:val="20"/>
          <w:szCs w:val="20"/>
          <w:lang w:val="en-GB"/>
        </w:rPr>
      </w:pPr>
    </w:p>
    <w:p w:rsidR="00D62276" w:rsidRDefault="00D62276" w:rsidP="00F83F14">
      <w:pPr>
        <w:rPr>
          <w:sz w:val="20"/>
          <w:szCs w:val="20"/>
          <w:lang w:val="en-GB"/>
        </w:rPr>
      </w:pPr>
    </w:p>
    <w:p w:rsidR="008328A5" w:rsidRPr="00E14091" w:rsidRDefault="00650EC9" w:rsidP="00E14091">
      <w:pPr>
        <w:tabs>
          <w:tab w:val="left" w:pos="2489"/>
        </w:tabs>
        <w:rPr>
          <w:sz w:val="20"/>
          <w:szCs w:val="20"/>
          <w:lang w:val="en-GB"/>
        </w:rPr>
      </w:pPr>
      <w:r>
        <w:rPr>
          <w:sz w:val="20"/>
          <w:szCs w:val="20"/>
          <w:lang w:val="en-GB"/>
        </w:rPr>
        <w:tab/>
      </w:r>
      <w:r>
        <w:rPr>
          <w:sz w:val="20"/>
          <w:szCs w:val="20"/>
          <w:lang w:val="en-GB"/>
        </w:rPr>
        <w:tab/>
      </w:r>
      <w:r w:rsidR="008328A5">
        <w:rPr>
          <w:sz w:val="20"/>
          <w:szCs w:val="20"/>
          <w:lang w:val="en-GB"/>
        </w:rPr>
        <w:tab/>
      </w:r>
      <w:r w:rsidR="008328A5">
        <w:rPr>
          <w:sz w:val="20"/>
          <w:szCs w:val="20"/>
          <w:lang w:val="en-GB"/>
        </w:rPr>
        <w:tab/>
      </w:r>
      <w:r w:rsidR="008517E7" w:rsidRPr="008517E7">
        <w:rPr>
          <w:rFonts w:cs="Arial"/>
          <w:sz w:val="20"/>
          <w:szCs w:val="20"/>
        </w:rPr>
        <w:t xml:space="preserve">- Ends </w:t>
      </w:r>
      <w:r w:rsidR="008517E7">
        <w:rPr>
          <w:rFonts w:cs="Arial"/>
          <w:sz w:val="20"/>
          <w:szCs w:val="20"/>
        </w:rPr>
        <w:t>-</w:t>
      </w:r>
    </w:p>
    <w:p w:rsidR="008328A5" w:rsidRDefault="008328A5" w:rsidP="008517E7">
      <w:pPr>
        <w:pStyle w:val="BodyText"/>
        <w:spacing w:line="288" w:lineRule="auto"/>
        <w:jc w:val="left"/>
        <w:rPr>
          <w:rFonts w:ascii="Interstate-Light" w:hAnsi="Interstate-Light"/>
          <w:bCs/>
          <w:sz w:val="20"/>
          <w:lang w:val="en-GB"/>
        </w:rPr>
      </w:pPr>
    </w:p>
    <w:p w:rsidR="008517E7" w:rsidRPr="00C46E21" w:rsidRDefault="008517E7" w:rsidP="008517E7">
      <w:pPr>
        <w:pStyle w:val="BodyText"/>
        <w:spacing w:line="288" w:lineRule="auto"/>
        <w:jc w:val="left"/>
        <w:rPr>
          <w:rFonts w:ascii="Interstate-Light" w:hAnsi="Interstate-Light"/>
          <w:sz w:val="20"/>
          <w:lang w:val="en-GB"/>
        </w:rPr>
      </w:pPr>
      <w:r w:rsidRPr="00C46E21">
        <w:rPr>
          <w:rFonts w:ascii="Interstate-Light" w:hAnsi="Interstate-Light"/>
          <w:bCs/>
          <w:sz w:val="20"/>
          <w:lang w:val="en-GB"/>
        </w:rPr>
        <w:t>Further pre</w:t>
      </w:r>
      <w:r w:rsidR="00B52EDE" w:rsidRPr="00C46E21">
        <w:rPr>
          <w:rFonts w:ascii="Interstate-Light" w:hAnsi="Interstate-Light"/>
          <w:bCs/>
          <w:sz w:val="20"/>
          <w:lang w:val="en-GB"/>
        </w:rPr>
        <w:t>ss information is available at</w:t>
      </w:r>
      <w:r w:rsidRPr="00C46E21">
        <w:rPr>
          <w:rFonts w:ascii="Interstate-Light" w:hAnsi="Interstate-Light"/>
          <w:bCs/>
          <w:sz w:val="20"/>
          <w:lang w:val="en-GB"/>
        </w:rPr>
        <w:t xml:space="preserve"> </w:t>
      </w:r>
      <w:hyperlink r:id="rId9" w:history="1">
        <w:r w:rsidRPr="00C46E21">
          <w:rPr>
            <w:rStyle w:val="Hyperlink"/>
            <w:rFonts w:ascii="Interstate-Light" w:hAnsi="Interstate-Light"/>
            <w:sz w:val="20"/>
            <w:lang w:val="en-GB"/>
          </w:rPr>
          <w:t>www.mazda-press.co.uk</w:t>
        </w:r>
      </w:hyperlink>
    </w:p>
    <w:p w:rsidR="008517E7" w:rsidRPr="00C46E21" w:rsidRDefault="008517E7" w:rsidP="008517E7">
      <w:pPr>
        <w:pStyle w:val="BodyText"/>
        <w:spacing w:line="288" w:lineRule="auto"/>
        <w:jc w:val="left"/>
        <w:rPr>
          <w:rFonts w:ascii="Interstate-Light" w:hAnsi="Interstate-Light"/>
          <w:sz w:val="20"/>
          <w:lang w:val="en-GB"/>
        </w:rPr>
      </w:pPr>
      <w:r w:rsidRPr="00C46E21">
        <w:rPr>
          <w:rFonts w:ascii="Interstate-Light" w:hAnsi="Interstate-Light"/>
          <w:bCs/>
          <w:sz w:val="20"/>
          <w:lang w:val="en-GB"/>
        </w:rPr>
        <w:t>Interactive Press Packs f</w:t>
      </w:r>
      <w:r w:rsidR="00B52EDE" w:rsidRPr="00C46E21">
        <w:rPr>
          <w:rFonts w:ascii="Interstate-Light" w:hAnsi="Interstate-Light"/>
          <w:bCs/>
          <w:sz w:val="20"/>
          <w:lang w:val="en-GB"/>
        </w:rPr>
        <w:t>or all models are available at</w:t>
      </w:r>
      <w:r w:rsidRPr="00C46E21">
        <w:rPr>
          <w:rFonts w:ascii="Interstate-Light" w:hAnsi="Interstate-Light"/>
          <w:sz w:val="20"/>
          <w:lang w:val="en-GB"/>
        </w:rPr>
        <w:t xml:space="preserve"> </w:t>
      </w:r>
      <w:hyperlink r:id="rId10" w:history="1">
        <w:r w:rsidRPr="00C46E21">
          <w:rPr>
            <w:rStyle w:val="Hyperlink"/>
            <w:rFonts w:ascii="Interstate-Light" w:hAnsi="Interstate-Light"/>
            <w:sz w:val="20"/>
            <w:lang w:val="en-GB"/>
          </w:rPr>
          <w:t>www.mazdamediapacks.co.uk</w:t>
        </w:r>
      </w:hyperlink>
    </w:p>
    <w:p w:rsidR="008517E7" w:rsidRPr="00C46E21" w:rsidRDefault="00B52EDE" w:rsidP="008517E7">
      <w:pPr>
        <w:rPr>
          <w:rFonts w:cs="Arial"/>
          <w:sz w:val="20"/>
          <w:szCs w:val="20"/>
        </w:rPr>
      </w:pPr>
      <w:r w:rsidRPr="00C46E21">
        <w:rPr>
          <w:rFonts w:cs="Arial"/>
          <w:sz w:val="20"/>
          <w:szCs w:val="20"/>
        </w:rPr>
        <w:t xml:space="preserve">Visit our media blog at </w:t>
      </w:r>
      <w:hyperlink r:id="rId11" w:history="1">
        <w:r w:rsidR="00BC4BDF">
          <w:rPr>
            <w:rStyle w:val="Hyperlink"/>
            <w:rFonts w:cs="Arial"/>
            <w:sz w:val="20"/>
            <w:szCs w:val="20"/>
          </w:rPr>
          <w:t>www.insidemazda</w:t>
        </w:r>
        <w:r w:rsidRPr="00C46E21">
          <w:rPr>
            <w:rStyle w:val="Hyperlink"/>
            <w:rFonts w:cs="Arial"/>
            <w:sz w:val="20"/>
            <w:szCs w:val="20"/>
          </w:rPr>
          <w:t>.co.uk</w:t>
        </w:r>
      </w:hyperlink>
      <w:r w:rsidRPr="00C46E21">
        <w:rPr>
          <w:rFonts w:cs="Arial"/>
          <w:sz w:val="20"/>
          <w:szCs w:val="20"/>
        </w:rPr>
        <w:t xml:space="preserve"> </w:t>
      </w:r>
    </w:p>
    <w:p w:rsidR="00B52EDE" w:rsidRPr="00C46E21" w:rsidRDefault="00B52EDE" w:rsidP="008517E7">
      <w:pPr>
        <w:rPr>
          <w:rFonts w:cs="Arial"/>
          <w:sz w:val="20"/>
          <w:szCs w:val="20"/>
        </w:rPr>
      </w:pPr>
      <w:r w:rsidRPr="00C46E21">
        <w:rPr>
          <w:rFonts w:cs="Arial"/>
          <w:sz w:val="20"/>
          <w:szCs w:val="20"/>
        </w:rPr>
        <w:t>Follow us on Twitter @mazdaukpr</w:t>
      </w:r>
    </w:p>
    <w:p w:rsidR="00B52EDE" w:rsidRPr="00C46E21" w:rsidRDefault="00B52EDE" w:rsidP="008517E7">
      <w:pPr>
        <w:rPr>
          <w:rFonts w:cs="Arial"/>
          <w:sz w:val="20"/>
          <w:szCs w:val="20"/>
        </w:rPr>
      </w:pPr>
    </w:p>
    <w:p w:rsidR="008517E7" w:rsidRPr="00C46E21" w:rsidRDefault="008517E7" w:rsidP="008517E7">
      <w:pPr>
        <w:rPr>
          <w:rFonts w:cs="Arial"/>
          <w:i/>
          <w:sz w:val="20"/>
          <w:szCs w:val="20"/>
        </w:rPr>
      </w:pPr>
      <w:r w:rsidRPr="00C46E21">
        <w:rPr>
          <w:rFonts w:cs="Arial"/>
          <w:i/>
          <w:sz w:val="20"/>
          <w:szCs w:val="20"/>
        </w:rPr>
        <w:t xml:space="preserve">For further information please contact one of the following: </w:t>
      </w:r>
    </w:p>
    <w:p w:rsidR="008517E7" w:rsidRPr="00C46E21" w:rsidRDefault="00B52EDE" w:rsidP="008517E7">
      <w:pPr>
        <w:rPr>
          <w:rStyle w:val="Hyperlink"/>
          <w:rFonts w:cs="Arial"/>
          <w:sz w:val="20"/>
          <w:szCs w:val="20"/>
        </w:rPr>
      </w:pPr>
      <w:r w:rsidRPr="00C46E21">
        <w:rPr>
          <w:rFonts w:cs="Arial"/>
          <w:sz w:val="20"/>
          <w:szCs w:val="20"/>
        </w:rPr>
        <w:t xml:space="preserve">Graeme Fudge, PR Director | </w:t>
      </w:r>
      <w:r w:rsidR="008517E7" w:rsidRPr="00C46E21">
        <w:rPr>
          <w:rFonts w:cs="Arial"/>
          <w:sz w:val="20"/>
          <w:szCs w:val="20"/>
        </w:rPr>
        <w:t xml:space="preserve">T: 01322 </w:t>
      </w:r>
      <w:r w:rsidRPr="00C46E21">
        <w:rPr>
          <w:rFonts w:cs="Arial"/>
          <w:sz w:val="20"/>
          <w:szCs w:val="20"/>
        </w:rPr>
        <w:t xml:space="preserve">622 691 </w:t>
      </w:r>
      <w:r w:rsidR="00E15912">
        <w:rPr>
          <w:rFonts w:cs="Arial"/>
          <w:sz w:val="20"/>
          <w:szCs w:val="20"/>
        </w:rPr>
        <w:t xml:space="preserve">    </w:t>
      </w:r>
      <w:r w:rsidRPr="00C46E21">
        <w:rPr>
          <w:rFonts w:cs="Arial"/>
          <w:sz w:val="20"/>
          <w:szCs w:val="20"/>
        </w:rPr>
        <w:t xml:space="preserve">| </w:t>
      </w:r>
      <w:r w:rsidR="008517E7" w:rsidRPr="00C46E21">
        <w:rPr>
          <w:rFonts w:cs="Arial"/>
          <w:sz w:val="20"/>
          <w:szCs w:val="20"/>
        </w:rPr>
        <w:t xml:space="preserve">E-mail: </w:t>
      </w:r>
      <w:hyperlink r:id="rId12" w:history="1">
        <w:r w:rsidR="008517E7" w:rsidRPr="00C46E21">
          <w:rPr>
            <w:rStyle w:val="Hyperlink"/>
            <w:rFonts w:cs="Arial"/>
            <w:sz w:val="20"/>
            <w:szCs w:val="20"/>
          </w:rPr>
          <w:t>gfudge@mazdaeur.com</w:t>
        </w:r>
      </w:hyperlink>
    </w:p>
    <w:p w:rsidR="008517E7" w:rsidRPr="00C46E21" w:rsidRDefault="008517E7" w:rsidP="008517E7">
      <w:pPr>
        <w:rPr>
          <w:rStyle w:val="Hyperlink"/>
          <w:rFonts w:cs="Arial"/>
          <w:sz w:val="20"/>
          <w:szCs w:val="20"/>
        </w:rPr>
      </w:pPr>
      <w:r w:rsidRPr="00C46E21">
        <w:rPr>
          <w:rFonts w:cs="Arial"/>
          <w:sz w:val="20"/>
          <w:szCs w:val="20"/>
        </w:rPr>
        <w:t>Owen Mil</w:t>
      </w:r>
      <w:r w:rsidR="00B52EDE" w:rsidRPr="00C46E21">
        <w:rPr>
          <w:rFonts w:cs="Arial"/>
          <w:sz w:val="20"/>
          <w:szCs w:val="20"/>
        </w:rPr>
        <w:t xml:space="preserve">denhall, </w:t>
      </w:r>
      <w:r w:rsidR="00947B11" w:rsidRPr="00C46E21">
        <w:rPr>
          <w:rFonts w:cs="Arial"/>
          <w:sz w:val="20"/>
          <w:szCs w:val="20"/>
        </w:rPr>
        <w:t>PR Manager</w:t>
      </w:r>
      <w:r w:rsidR="00B52EDE" w:rsidRPr="00C46E21">
        <w:rPr>
          <w:rFonts w:cs="Arial"/>
          <w:sz w:val="20"/>
          <w:szCs w:val="20"/>
        </w:rPr>
        <w:t xml:space="preserve"> | T: 01322 622 713 | </w:t>
      </w:r>
      <w:r w:rsidRPr="00C46E21">
        <w:rPr>
          <w:rFonts w:cs="Arial"/>
          <w:sz w:val="20"/>
          <w:szCs w:val="20"/>
        </w:rPr>
        <w:t xml:space="preserve">Email: </w:t>
      </w:r>
      <w:hyperlink r:id="rId13" w:history="1">
        <w:r w:rsidRPr="00C46E21">
          <w:rPr>
            <w:rStyle w:val="Hyperlink"/>
            <w:rFonts w:cs="Arial"/>
            <w:sz w:val="20"/>
            <w:szCs w:val="20"/>
          </w:rPr>
          <w:t>omildenhall@mazdaeur.com</w:t>
        </w:r>
      </w:hyperlink>
      <w:r w:rsidRPr="00C46E21">
        <w:rPr>
          <w:rStyle w:val="Hyperlink"/>
          <w:rFonts w:cs="Arial"/>
          <w:sz w:val="20"/>
          <w:szCs w:val="20"/>
        </w:rPr>
        <w:t xml:space="preserve"> </w:t>
      </w:r>
    </w:p>
    <w:p w:rsidR="008517E7" w:rsidRPr="00C46E21" w:rsidRDefault="00B52EDE" w:rsidP="008517E7">
      <w:pPr>
        <w:rPr>
          <w:rStyle w:val="Hyperlink"/>
          <w:rFonts w:cs="Arial"/>
          <w:color w:val="auto"/>
          <w:sz w:val="20"/>
          <w:szCs w:val="20"/>
          <w:u w:val="none"/>
        </w:rPr>
      </w:pPr>
      <w:r w:rsidRPr="00C46E21">
        <w:rPr>
          <w:rStyle w:val="Hyperlink"/>
          <w:rFonts w:cs="Arial"/>
          <w:color w:val="auto"/>
          <w:sz w:val="20"/>
          <w:szCs w:val="20"/>
          <w:u w:val="none"/>
        </w:rPr>
        <w:t xml:space="preserve">Lois Cavanagh, Press Officer | T: 01322 622 650 | Email: </w:t>
      </w:r>
      <w:hyperlink r:id="rId14" w:history="1">
        <w:r w:rsidRPr="00C46E21">
          <w:rPr>
            <w:rStyle w:val="Hyperlink"/>
            <w:rFonts w:cs="Arial"/>
            <w:sz w:val="20"/>
            <w:szCs w:val="20"/>
          </w:rPr>
          <w:t>lcavanagh@mazdaeur.com</w:t>
        </w:r>
      </w:hyperlink>
      <w:r w:rsidRPr="00C46E21">
        <w:rPr>
          <w:rStyle w:val="Hyperlink"/>
          <w:rFonts w:cs="Arial"/>
          <w:color w:val="auto"/>
          <w:sz w:val="20"/>
          <w:szCs w:val="20"/>
          <w:u w:val="none"/>
        </w:rPr>
        <w:t xml:space="preserve"> </w:t>
      </w:r>
    </w:p>
    <w:p w:rsidR="00B52EDE" w:rsidRPr="00C46E21" w:rsidRDefault="00952A0D" w:rsidP="00EC2011">
      <w:pPr>
        <w:rPr>
          <w:rFonts w:cs="Arial"/>
          <w:sz w:val="20"/>
          <w:szCs w:val="20"/>
        </w:rPr>
      </w:pPr>
      <w:r w:rsidRPr="00C46E21">
        <w:rPr>
          <w:rFonts w:cs="Arial"/>
          <w:sz w:val="20"/>
          <w:szCs w:val="20"/>
        </w:rPr>
        <w:t xml:space="preserve">Martine Varrall, Press Officer | T: 01322 622 776 | Email: </w:t>
      </w:r>
      <w:hyperlink r:id="rId15" w:history="1">
        <w:r w:rsidRPr="00C46E21">
          <w:rPr>
            <w:rStyle w:val="Hyperlink"/>
            <w:rFonts w:cs="Arial"/>
            <w:sz w:val="20"/>
            <w:szCs w:val="20"/>
          </w:rPr>
          <w:t>mvarrall@mazdaeur.com</w:t>
        </w:r>
      </w:hyperlink>
      <w:r w:rsidRPr="00C46E21">
        <w:rPr>
          <w:rFonts w:cs="Arial"/>
          <w:sz w:val="20"/>
          <w:szCs w:val="20"/>
        </w:rPr>
        <w:t xml:space="preserve"> </w:t>
      </w:r>
    </w:p>
    <w:p w:rsidR="00952A0D" w:rsidRPr="00C46E21" w:rsidRDefault="00952A0D" w:rsidP="00EC2011">
      <w:pPr>
        <w:rPr>
          <w:rFonts w:cs="Arial"/>
          <w:sz w:val="20"/>
          <w:szCs w:val="20"/>
        </w:rPr>
      </w:pPr>
    </w:p>
    <w:p w:rsidR="00CA141A" w:rsidRPr="00C46E21" w:rsidRDefault="008328A5" w:rsidP="008564E8">
      <w:pPr>
        <w:rPr>
          <w:rFonts w:cs="Arial"/>
          <w:sz w:val="20"/>
          <w:szCs w:val="20"/>
        </w:rPr>
      </w:pPr>
      <w:r>
        <w:rPr>
          <w:rFonts w:cs="Arial"/>
          <w:sz w:val="20"/>
          <w:szCs w:val="20"/>
        </w:rPr>
        <w:t xml:space="preserve">Ref: </w:t>
      </w:r>
      <w:r w:rsidR="00E112AF">
        <w:rPr>
          <w:rFonts w:cs="Arial"/>
          <w:sz w:val="20"/>
          <w:szCs w:val="20"/>
        </w:rPr>
        <w:t>181102</w:t>
      </w:r>
      <w:r w:rsidR="00650EC9">
        <w:rPr>
          <w:rFonts w:cs="Arial"/>
          <w:sz w:val="20"/>
          <w:szCs w:val="20"/>
        </w:rPr>
        <w:t>SCOTY</w:t>
      </w:r>
      <w:r w:rsidR="00E112AF">
        <w:rPr>
          <w:rFonts w:cs="Arial"/>
          <w:sz w:val="20"/>
          <w:szCs w:val="20"/>
        </w:rPr>
        <w:t>FINAL</w:t>
      </w:r>
      <w:bookmarkStart w:id="0" w:name="_GoBack"/>
      <w:bookmarkEnd w:id="0"/>
    </w:p>
    <w:sectPr w:rsidR="00CA141A" w:rsidRPr="00C46E21" w:rsidSect="00EC4FE3">
      <w:footerReference w:type="default" r:id="rId16"/>
      <w:headerReference w:type="first" r:id="rId17"/>
      <w:footerReference w:type="first" r:id="rId18"/>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8B0" w:rsidRDefault="00F078B0" w:rsidP="008517E7">
      <w:pPr>
        <w:spacing w:line="240" w:lineRule="auto"/>
      </w:pPr>
      <w:r>
        <w:separator/>
      </w:r>
    </w:p>
  </w:endnote>
  <w:endnote w:type="continuationSeparator" w:id="0">
    <w:p w:rsidR="00F078B0" w:rsidRDefault="00F078B0"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Franklin Gothic Medium Cond"/>
    <w:panose1 w:val="02000606030000020004"/>
    <w:charset w:val="00"/>
    <w:family w:val="auto"/>
    <w:pitch w:val="variable"/>
    <w:sig w:usb0="8000002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E3" w:rsidRDefault="00EC4FE3" w:rsidP="00EC4FE3">
    <w:pPr>
      <w:keepNext/>
      <w:outlineLvl w:val="1"/>
      <w:rPr>
        <w:rFonts w:cs="Arial"/>
        <w:b/>
        <w:bCs/>
        <w:szCs w:val="16"/>
        <w:lang w:val="es-ES"/>
      </w:rPr>
    </w:pPr>
    <w:r>
      <w:rPr>
        <w:rFonts w:cs="Arial"/>
        <w:b/>
        <w:bCs/>
        <w:szCs w:val="16"/>
        <w:lang w:val="es-ES"/>
      </w:rPr>
      <w:t xml:space="preserve">Mazda Motors UK Ltd, </w:t>
    </w:r>
  </w:p>
  <w:p w:rsidR="00EC4FE3" w:rsidRPr="00634DD9" w:rsidRDefault="00EC4FE3" w:rsidP="00EC4FE3">
    <w:pPr>
      <w:keepNext/>
      <w:outlineLvl w:val="1"/>
      <w:rPr>
        <w:lang w:val="en-GB"/>
      </w:rPr>
    </w:pPr>
    <w:r>
      <w:rPr>
        <w:rFonts w:cs="Arial"/>
        <w:noProof/>
        <w:szCs w:val="16"/>
        <w:lang w:val="en-GB" w:eastAsia="en-GB"/>
      </w:rPr>
      <w:drawing>
        <wp:anchor distT="0" distB="0" distL="114300" distR="114300" simplePos="0" relativeHeight="251661312" behindDoc="0" locked="0" layoutInCell="1" allowOverlap="1" wp14:anchorId="1A737015" wp14:editId="599F88CE">
          <wp:simplePos x="0" y="0"/>
          <wp:positionH relativeFrom="column">
            <wp:posOffset>4210050</wp:posOffset>
          </wp:positionH>
          <wp:positionV relativeFrom="paragraph">
            <wp:posOffset>12700</wp:posOffset>
          </wp:positionV>
          <wp:extent cx="1798320" cy="23177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31775"/>
                  </a:xfrm>
                  <a:prstGeom prst="rect">
                    <a:avLst/>
                  </a:prstGeom>
                  <a:noFill/>
                </pic:spPr>
              </pic:pic>
            </a:graphicData>
          </a:graphic>
          <wp14:sizeRelH relativeFrom="page">
            <wp14:pctWidth>0</wp14:pctWidth>
          </wp14:sizeRelH>
          <wp14:sizeRelV relativeFrom="page">
            <wp14:pctHeight>0</wp14:pctHeight>
          </wp14:sizeRelV>
        </wp:anchor>
      </w:drawing>
    </w:r>
    <w:r>
      <w:rPr>
        <w:lang w:val="en-GB"/>
      </w:rPr>
      <w:t xml:space="preserve">Victory Way, Crossways Business Park, Dartford, Kent, DA2 6DT  </w:t>
    </w:r>
  </w:p>
  <w:p w:rsidR="008517E7" w:rsidRPr="00E11070" w:rsidRDefault="00EC4FE3" w:rsidP="00EC4FE3">
    <w:pPr>
      <w:pStyle w:val="Footer"/>
      <w:rPr>
        <w:lang w:val="de-DE"/>
      </w:rPr>
    </w:pPr>
    <w:r>
      <w:rPr>
        <w:rFonts w:cs="Arial"/>
        <w:szCs w:val="16"/>
        <w:lang w:val="de-DE"/>
      </w:rPr>
      <w:t xml:space="preserve">Tel: +44 (0) 01322 622 713 | </w:t>
    </w:r>
    <w:hyperlink r:id="rId2"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DD9" w:rsidRDefault="00B52EDE" w:rsidP="00634DD9">
    <w:pPr>
      <w:keepNext/>
      <w:outlineLvl w:val="1"/>
      <w:rPr>
        <w:rFonts w:cs="Arial"/>
        <w:b/>
        <w:bCs/>
        <w:szCs w:val="16"/>
        <w:lang w:val="es-ES"/>
      </w:rPr>
    </w:pPr>
    <w:r>
      <w:rPr>
        <w:rFonts w:cs="Arial"/>
        <w:b/>
        <w:bCs/>
        <w:szCs w:val="16"/>
        <w:lang w:val="es-ES"/>
      </w:rPr>
      <w:t>Mazda Motors UK Ltd</w:t>
    </w:r>
    <w:r w:rsidR="00634DD9">
      <w:rPr>
        <w:rFonts w:cs="Arial"/>
        <w:b/>
        <w:bCs/>
        <w:szCs w:val="16"/>
        <w:lang w:val="es-ES"/>
      </w:rPr>
      <w:t xml:space="preserve">, </w:t>
    </w:r>
  </w:p>
  <w:p w:rsidR="00B52EDE" w:rsidRPr="00634DD9" w:rsidRDefault="00634DD9" w:rsidP="00634DD9">
    <w:pPr>
      <w:keepNext/>
      <w:outlineLvl w:val="1"/>
      <w:rPr>
        <w:lang w:val="en-GB"/>
      </w:rPr>
    </w:pPr>
    <w:r>
      <w:rPr>
        <w:rFonts w:cs="Arial"/>
        <w:noProof/>
        <w:szCs w:val="16"/>
        <w:lang w:val="en-GB" w:eastAsia="en-GB"/>
      </w:rPr>
      <w:drawing>
        <wp:anchor distT="0" distB="0" distL="114300" distR="114300" simplePos="0" relativeHeight="251659264" behindDoc="0" locked="0" layoutInCell="1" allowOverlap="1" wp14:anchorId="7177C050" wp14:editId="1A19BD44">
          <wp:simplePos x="0" y="0"/>
          <wp:positionH relativeFrom="column">
            <wp:posOffset>4210050</wp:posOffset>
          </wp:positionH>
          <wp:positionV relativeFrom="paragraph">
            <wp:posOffset>12700</wp:posOffset>
          </wp:positionV>
          <wp:extent cx="1798320" cy="23177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231775"/>
                  </a:xfrm>
                  <a:prstGeom prst="rect">
                    <a:avLst/>
                  </a:prstGeom>
                  <a:noFill/>
                </pic:spPr>
              </pic:pic>
            </a:graphicData>
          </a:graphic>
          <wp14:sizeRelH relativeFrom="page">
            <wp14:pctWidth>0</wp14:pctWidth>
          </wp14:sizeRelH>
          <wp14:sizeRelV relativeFrom="page">
            <wp14:pctHeight>0</wp14:pctHeight>
          </wp14:sizeRelV>
        </wp:anchor>
      </w:drawing>
    </w:r>
    <w:r w:rsidR="00B52EDE">
      <w:rPr>
        <w:lang w:val="en-GB"/>
      </w:rPr>
      <w:t xml:space="preserve">Victory Way, Crossways Business Park, Dartford, Kent, DA2 6DT  </w:t>
    </w:r>
  </w:p>
  <w:p w:rsidR="00634DD9" w:rsidRPr="00E11070" w:rsidRDefault="00B52EDE" w:rsidP="008517E7">
    <w:pPr>
      <w:rPr>
        <w:szCs w:val="16"/>
        <w:lang w:val="de-DE"/>
      </w:rPr>
    </w:pPr>
    <w:r>
      <w:rPr>
        <w:rFonts w:cs="Arial"/>
        <w:szCs w:val="16"/>
        <w:lang w:val="de-DE"/>
      </w:rPr>
      <w:t>Tel: +44 (0) 01322 622 713</w:t>
    </w:r>
    <w:r w:rsidR="007A2012">
      <w:rPr>
        <w:rFonts w:cs="Arial"/>
        <w:szCs w:val="16"/>
        <w:lang w:val="de-DE"/>
      </w:rPr>
      <w:t xml:space="preserve"> | </w:t>
    </w:r>
    <w:hyperlink r:id="rId2" w:history="1">
      <w:r w:rsidR="008517E7" w:rsidRPr="008517E7">
        <w:rPr>
          <w:rFonts w:cs="Arial"/>
          <w:color w:val="0000FF"/>
          <w:szCs w:val="16"/>
          <w:u w:val="single"/>
          <w:lang w:val="de-DE"/>
        </w:rPr>
        <w:t>www.mazda-press.co.uk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8B0" w:rsidRDefault="00F078B0" w:rsidP="008517E7">
      <w:pPr>
        <w:spacing w:line="240" w:lineRule="auto"/>
      </w:pPr>
      <w:r>
        <w:separator/>
      </w:r>
    </w:p>
  </w:footnote>
  <w:footnote w:type="continuationSeparator" w:id="0">
    <w:p w:rsidR="00F078B0" w:rsidRDefault="00F078B0" w:rsidP="008517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FE3" w:rsidRPr="00EC4FE3" w:rsidRDefault="00EC4FE3" w:rsidP="00EC4FE3">
    <w:pPr>
      <w:pStyle w:val="Header"/>
      <w:jc w:val="right"/>
      <w:rPr>
        <w:b/>
        <w:color w:val="B4B4B4"/>
        <w:sz w:val="20"/>
      </w:rPr>
    </w:pPr>
  </w:p>
  <w:p w:rsidR="00634DD9" w:rsidRPr="00634DD9" w:rsidRDefault="00395FEB" w:rsidP="00EC4FE3">
    <w:pPr>
      <w:pStyle w:val="Header"/>
      <w:jc w:val="right"/>
      <w:rPr>
        <w:b/>
        <w:sz w:val="32"/>
      </w:rPr>
    </w:pPr>
    <w:r>
      <w:rPr>
        <w:b/>
        <w:noProof/>
        <w:sz w:val="32"/>
        <w:lang w:val="en-GB" w:eastAsia="en-GB"/>
      </w:rPr>
      <w:drawing>
        <wp:anchor distT="0" distB="0" distL="114300" distR="114300" simplePos="0" relativeHeight="251658240" behindDoc="0" locked="0" layoutInCell="1" allowOverlap="1" wp14:anchorId="40346E2E" wp14:editId="3673B53A">
          <wp:simplePos x="0" y="0"/>
          <wp:positionH relativeFrom="column">
            <wp:posOffset>-28575</wp:posOffset>
          </wp:positionH>
          <wp:positionV relativeFrom="paragraph">
            <wp:posOffset>-28575</wp:posOffset>
          </wp:positionV>
          <wp:extent cx="981710" cy="902335"/>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02335"/>
                  </a:xfrm>
                  <a:prstGeom prst="rect">
                    <a:avLst/>
                  </a:prstGeom>
                  <a:noFill/>
                </pic:spPr>
              </pic:pic>
            </a:graphicData>
          </a:graphic>
          <wp14:sizeRelH relativeFrom="page">
            <wp14:pctWidth>0</wp14:pctWidth>
          </wp14:sizeRelH>
          <wp14:sizeRelV relativeFrom="page">
            <wp14:pctHeight>0</wp14:pctHeight>
          </wp14:sizeRelV>
        </wp:anchor>
      </w:drawing>
    </w:r>
    <w:r w:rsidR="00634DD9" w:rsidRPr="00395FEB">
      <w:rPr>
        <w:b/>
        <w:color w:val="B4B4B4"/>
        <w:sz w:val="32"/>
      </w:rPr>
      <w:t>PRESS RELEASE</w:t>
    </w:r>
  </w:p>
  <w:p w:rsidR="00B52EDE" w:rsidRDefault="00634DD9" w:rsidP="00634DD9">
    <w:pPr>
      <w:pStyle w:val="Header"/>
      <w:jc w:val="right"/>
      <w:rPr>
        <w:b/>
        <w:color w:val="B4B4B4"/>
        <w:sz w:val="32"/>
      </w:rPr>
    </w:pPr>
    <w:r w:rsidRPr="00395FEB">
      <w:rPr>
        <w:b/>
        <w:color w:val="B4B4B4"/>
        <w:sz w:val="32"/>
      </w:rPr>
      <w:t>Mazda Motors UK Ltd</w:t>
    </w:r>
  </w:p>
  <w:p w:rsidR="00EC4FE3" w:rsidRPr="00EC4FE3" w:rsidRDefault="00EC4FE3" w:rsidP="00634DD9">
    <w:pPr>
      <w:pStyle w:val="Header"/>
      <w:jc w:val="right"/>
      <w:rPr>
        <w:b/>
        <w:color w:val="B4B4B4"/>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7E7"/>
    <w:rsid w:val="00072B01"/>
    <w:rsid w:val="0008390E"/>
    <w:rsid w:val="000E3962"/>
    <w:rsid w:val="001065E8"/>
    <w:rsid w:val="001378AB"/>
    <w:rsid w:val="001D6325"/>
    <w:rsid w:val="002403EE"/>
    <w:rsid w:val="00252FDB"/>
    <w:rsid w:val="002B66AB"/>
    <w:rsid w:val="00395FEB"/>
    <w:rsid w:val="003B4F2A"/>
    <w:rsid w:val="003B6414"/>
    <w:rsid w:val="003D56F1"/>
    <w:rsid w:val="004064CE"/>
    <w:rsid w:val="00450547"/>
    <w:rsid w:val="005002E6"/>
    <w:rsid w:val="00566C68"/>
    <w:rsid w:val="005A0FEB"/>
    <w:rsid w:val="005C2EA8"/>
    <w:rsid w:val="005E7D1B"/>
    <w:rsid w:val="006006C1"/>
    <w:rsid w:val="006102A3"/>
    <w:rsid w:val="00634DD9"/>
    <w:rsid w:val="00650EC9"/>
    <w:rsid w:val="007A0333"/>
    <w:rsid w:val="007A2012"/>
    <w:rsid w:val="008328A5"/>
    <w:rsid w:val="008517E7"/>
    <w:rsid w:val="008564E8"/>
    <w:rsid w:val="0089341C"/>
    <w:rsid w:val="008B3A54"/>
    <w:rsid w:val="009244E4"/>
    <w:rsid w:val="00931000"/>
    <w:rsid w:val="00947B11"/>
    <w:rsid w:val="00952A0D"/>
    <w:rsid w:val="009730D1"/>
    <w:rsid w:val="00980755"/>
    <w:rsid w:val="00A95416"/>
    <w:rsid w:val="00B52EDE"/>
    <w:rsid w:val="00B8340C"/>
    <w:rsid w:val="00BC4BDF"/>
    <w:rsid w:val="00BE0706"/>
    <w:rsid w:val="00C22D42"/>
    <w:rsid w:val="00C46E21"/>
    <w:rsid w:val="00C6330F"/>
    <w:rsid w:val="00CA141A"/>
    <w:rsid w:val="00CE300E"/>
    <w:rsid w:val="00CE3ABD"/>
    <w:rsid w:val="00CF3DA2"/>
    <w:rsid w:val="00CF5E74"/>
    <w:rsid w:val="00D37C86"/>
    <w:rsid w:val="00D62276"/>
    <w:rsid w:val="00D6583B"/>
    <w:rsid w:val="00DA4085"/>
    <w:rsid w:val="00E11070"/>
    <w:rsid w:val="00E112AF"/>
    <w:rsid w:val="00E14091"/>
    <w:rsid w:val="00E15912"/>
    <w:rsid w:val="00E169A4"/>
    <w:rsid w:val="00E970A1"/>
    <w:rsid w:val="00EB5551"/>
    <w:rsid w:val="00EC2011"/>
    <w:rsid w:val="00EC4FE3"/>
    <w:rsid w:val="00EF6DCD"/>
    <w:rsid w:val="00F06727"/>
    <w:rsid w:val="00F078B0"/>
    <w:rsid w:val="00F44C79"/>
    <w:rsid w:val="00F83F14"/>
    <w:rsid w:val="00F9313B"/>
    <w:rsid w:val="00FB63A7"/>
    <w:rsid w:val="00FE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paragraph" w:styleId="NormalWeb">
    <w:name w:val="Normal (Web)"/>
    <w:basedOn w:val="Normal"/>
    <w:uiPriority w:val="99"/>
    <w:unhideWhenUsed/>
    <w:rsid w:val="008B3A54"/>
    <w:pPr>
      <w:spacing w:after="150"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7A0333"/>
    <w:rPr>
      <w:sz w:val="16"/>
      <w:szCs w:val="16"/>
    </w:rPr>
  </w:style>
  <w:style w:type="paragraph" w:styleId="CommentText">
    <w:name w:val="annotation text"/>
    <w:basedOn w:val="Normal"/>
    <w:link w:val="CommentTextChar"/>
    <w:uiPriority w:val="99"/>
    <w:semiHidden/>
    <w:unhideWhenUsed/>
    <w:rsid w:val="007A0333"/>
    <w:pPr>
      <w:spacing w:line="240" w:lineRule="auto"/>
    </w:pPr>
    <w:rPr>
      <w:sz w:val="20"/>
      <w:szCs w:val="20"/>
    </w:rPr>
  </w:style>
  <w:style w:type="character" w:customStyle="1" w:styleId="CommentTextChar">
    <w:name w:val="Comment Text Char"/>
    <w:basedOn w:val="DefaultParagraphFont"/>
    <w:link w:val="CommentText"/>
    <w:uiPriority w:val="99"/>
    <w:semiHidden/>
    <w:rsid w:val="007A0333"/>
    <w:rPr>
      <w:sz w:val="20"/>
      <w:szCs w:val="20"/>
    </w:rPr>
  </w:style>
  <w:style w:type="paragraph" w:styleId="CommentSubject">
    <w:name w:val="annotation subject"/>
    <w:basedOn w:val="CommentText"/>
    <w:next w:val="CommentText"/>
    <w:link w:val="CommentSubjectChar"/>
    <w:uiPriority w:val="99"/>
    <w:semiHidden/>
    <w:unhideWhenUsed/>
    <w:rsid w:val="007A0333"/>
    <w:rPr>
      <w:b/>
      <w:bCs/>
    </w:rPr>
  </w:style>
  <w:style w:type="character" w:customStyle="1" w:styleId="CommentSubjectChar">
    <w:name w:val="Comment Subject Char"/>
    <w:basedOn w:val="CommentTextChar"/>
    <w:link w:val="CommentSubject"/>
    <w:uiPriority w:val="99"/>
    <w:semiHidden/>
    <w:rsid w:val="007A033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paragraph" w:styleId="NormalWeb">
    <w:name w:val="Normal (Web)"/>
    <w:basedOn w:val="Normal"/>
    <w:uiPriority w:val="99"/>
    <w:unhideWhenUsed/>
    <w:rsid w:val="008B3A54"/>
    <w:pPr>
      <w:spacing w:after="150" w:line="240" w:lineRule="auto"/>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7A0333"/>
    <w:rPr>
      <w:sz w:val="16"/>
      <w:szCs w:val="16"/>
    </w:rPr>
  </w:style>
  <w:style w:type="paragraph" w:styleId="CommentText">
    <w:name w:val="annotation text"/>
    <w:basedOn w:val="Normal"/>
    <w:link w:val="CommentTextChar"/>
    <w:uiPriority w:val="99"/>
    <w:semiHidden/>
    <w:unhideWhenUsed/>
    <w:rsid w:val="007A0333"/>
    <w:pPr>
      <w:spacing w:line="240" w:lineRule="auto"/>
    </w:pPr>
    <w:rPr>
      <w:sz w:val="20"/>
      <w:szCs w:val="20"/>
    </w:rPr>
  </w:style>
  <w:style w:type="character" w:customStyle="1" w:styleId="CommentTextChar">
    <w:name w:val="Comment Text Char"/>
    <w:basedOn w:val="DefaultParagraphFont"/>
    <w:link w:val="CommentText"/>
    <w:uiPriority w:val="99"/>
    <w:semiHidden/>
    <w:rsid w:val="007A0333"/>
    <w:rPr>
      <w:sz w:val="20"/>
      <w:szCs w:val="20"/>
    </w:rPr>
  </w:style>
  <w:style w:type="paragraph" w:styleId="CommentSubject">
    <w:name w:val="annotation subject"/>
    <w:basedOn w:val="CommentText"/>
    <w:next w:val="CommentText"/>
    <w:link w:val="CommentSubjectChar"/>
    <w:uiPriority w:val="99"/>
    <w:semiHidden/>
    <w:unhideWhenUsed/>
    <w:rsid w:val="007A0333"/>
    <w:rPr>
      <w:b/>
      <w:bCs/>
    </w:rPr>
  </w:style>
  <w:style w:type="character" w:customStyle="1" w:styleId="CommentSubjectChar">
    <w:name w:val="Comment Subject Char"/>
    <w:basedOn w:val="CommentTextChar"/>
    <w:link w:val="CommentSubject"/>
    <w:uiPriority w:val="99"/>
    <w:semiHidden/>
    <w:rsid w:val="007A03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251444">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mildenhall@mazdaeur.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fudge@mazdaeu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zdasocial.co.uk" TargetMode="External"/><Relationship Id="rId5" Type="http://schemas.openxmlformats.org/officeDocument/2006/relationships/settings" Target="settings.xml"/><Relationship Id="rId15" Type="http://schemas.openxmlformats.org/officeDocument/2006/relationships/hyperlink" Target="mailto:mvarrall@mazdaeur.com" TargetMode="External"/><Relationship Id="rId10" Type="http://schemas.openxmlformats.org/officeDocument/2006/relationships/hyperlink" Target="http://www.mazdamediapacks.co.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azda-press.co.uk" TargetMode="External"/><Relationship Id="rId14" Type="http://schemas.openxmlformats.org/officeDocument/2006/relationships/hyperlink" Target="mailto:lcavanagh@mazdaeur.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8A362-DDBF-4057-8F4F-40CFCF2E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 (O.)</cp:lastModifiedBy>
  <cp:revision>2</cp:revision>
  <cp:lastPrinted>2018-10-30T14:50:00Z</cp:lastPrinted>
  <dcterms:created xsi:type="dcterms:W3CDTF">2018-11-02T07:50:00Z</dcterms:created>
  <dcterms:modified xsi:type="dcterms:W3CDTF">2018-11-02T07:50:00Z</dcterms:modified>
</cp:coreProperties>
</file>