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B7F5F" w:rsidRDefault="008B7F5F">
      <w:pPr>
        <w:rPr>
          <w:sz w:val="24"/>
          <w:szCs w:val="24"/>
          <w:lang w:val="en-GB"/>
        </w:rPr>
      </w:pPr>
    </w:p>
    <w:p w:rsidR="00382EFF" w:rsidRPr="008B7F5F" w:rsidRDefault="008517E7" w:rsidP="008B7F5F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B33D51">
        <w:rPr>
          <w:sz w:val="20"/>
          <w:szCs w:val="24"/>
          <w:lang w:val="en-GB"/>
        </w:rPr>
        <w:t>05</w:t>
      </w:r>
      <w:bookmarkStart w:id="0" w:name="_GoBack"/>
      <w:bookmarkEnd w:id="0"/>
      <w:r w:rsidR="008B7F5F">
        <w:rPr>
          <w:sz w:val="20"/>
          <w:szCs w:val="24"/>
          <w:lang w:val="en-GB"/>
        </w:rPr>
        <w:t xml:space="preserve"> </w:t>
      </w:r>
      <w:r w:rsidR="00D55FE2">
        <w:rPr>
          <w:sz w:val="20"/>
          <w:szCs w:val="24"/>
          <w:lang w:val="en-GB"/>
        </w:rPr>
        <w:t>June</w:t>
      </w:r>
      <w:r w:rsidR="00945A49">
        <w:rPr>
          <w:sz w:val="20"/>
          <w:szCs w:val="24"/>
          <w:lang w:val="en-GB"/>
        </w:rPr>
        <w:t xml:space="preserve"> 2015</w:t>
      </w:r>
    </w:p>
    <w:p w:rsidR="00B121D5" w:rsidRDefault="00B121D5" w:rsidP="00E9213C">
      <w:pPr>
        <w:jc w:val="center"/>
        <w:rPr>
          <w:b/>
          <w:sz w:val="24"/>
          <w:szCs w:val="24"/>
          <w:lang w:val="en-GB"/>
        </w:rPr>
      </w:pPr>
    </w:p>
    <w:p w:rsidR="008B7F5F" w:rsidRDefault="00B121D5" w:rsidP="008B7F5F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2015 </w:t>
      </w:r>
      <w:proofErr w:type="spellStart"/>
      <w:r>
        <w:rPr>
          <w:b/>
          <w:sz w:val="24"/>
          <w:szCs w:val="24"/>
          <w:lang w:val="en-GB"/>
        </w:rPr>
        <w:t>Goodwood</w:t>
      </w:r>
      <w:proofErr w:type="spellEnd"/>
      <w:r>
        <w:rPr>
          <w:b/>
          <w:sz w:val="24"/>
          <w:szCs w:val="24"/>
          <w:lang w:val="en-GB"/>
        </w:rPr>
        <w:t xml:space="preserve"> Festival of Speed </w:t>
      </w:r>
      <w:r w:rsidR="00F27E84">
        <w:rPr>
          <w:b/>
          <w:sz w:val="24"/>
          <w:szCs w:val="24"/>
          <w:lang w:val="en-GB"/>
        </w:rPr>
        <w:t xml:space="preserve">to </w:t>
      </w:r>
      <w:r>
        <w:rPr>
          <w:b/>
          <w:sz w:val="24"/>
          <w:szCs w:val="24"/>
          <w:lang w:val="en-GB"/>
        </w:rPr>
        <w:t>reverberate</w:t>
      </w:r>
    </w:p>
    <w:p w:rsidR="00B121D5" w:rsidRDefault="00913270" w:rsidP="008B7F5F">
      <w:pPr>
        <w:jc w:val="center"/>
        <w:rPr>
          <w:b/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to</w:t>
      </w:r>
      <w:proofErr w:type="gramEnd"/>
      <w:r>
        <w:rPr>
          <w:b/>
          <w:sz w:val="24"/>
          <w:szCs w:val="24"/>
          <w:lang w:val="en-GB"/>
        </w:rPr>
        <w:t xml:space="preserve"> </w:t>
      </w:r>
      <w:r w:rsidR="00B121D5">
        <w:rPr>
          <w:b/>
          <w:sz w:val="24"/>
          <w:szCs w:val="24"/>
          <w:lang w:val="en-GB"/>
        </w:rPr>
        <w:t xml:space="preserve">the sound of Mazda’s </w:t>
      </w:r>
      <w:r w:rsidR="00F27E84">
        <w:rPr>
          <w:b/>
          <w:sz w:val="24"/>
          <w:szCs w:val="24"/>
          <w:lang w:val="en-GB"/>
        </w:rPr>
        <w:t xml:space="preserve">historic </w:t>
      </w:r>
      <w:r w:rsidR="00B121D5">
        <w:rPr>
          <w:b/>
          <w:sz w:val="24"/>
          <w:szCs w:val="24"/>
          <w:lang w:val="en-GB"/>
        </w:rPr>
        <w:t>race cars.</w:t>
      </w:r>
    </w:p>
    <w:p w:rsidR="00AA4384" w:rsidRPr="008B7F5F" w:rsidRDefault="00AA4384" w:rsidP="008B7F5F">
      <w:pPr>
        <w:rPr>
          <w:sz w:val="20"/>
          <w:szCs w:val="20"/>
          <w:lang w:val="en-GB"/>
        </w:rPr>
      </w:pPr>
    </w:p>
    <w:p w:rsidR="00B121D5" w:rsidRDefault="00B121D5" w:rsidP="00B121D5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 w:rsidRPr="00B121D5">
        <w:rPr>
          <w:sz w:val="20"/>
          <w:szCs w:val="20"/>
          <w:lang w:val="en-GB"/>
        </w:rPr>
        <w:t xml:space="preserve">Mazda’s famous 1991 Le Mans 24 Hours winning </w:t>
      </w:r>
      <w:r>
        <w:rPr>
          <w:sz w:val="20"/>
          <w:szCs w:val="20"/>
          <w:lang w:val="en-GB"/>
        </w:rPr>
        <w:t xml:space="preserve">787B </w:t>
      </w:r>
      <w:r w:rsidR="00E30DA6">
        <w:rPr>
          <w:sz w:val="20"/>
          <w:szCs w:val="20"/>
          <w:lang w:val="en-GB"/>
        </w:rPr>
        <w:t>to star at the Festival of Speed</w:t>
      </w:r>
      <w:r>
        <w:rPr>
          <w:sz w:val="20"/>
          <w:szCs w:val="20"/>
          <w:lang w:val="en-GB"/>
        </w:rPr>
        <w:t>.</w:t>
      </w:r>
      <w:r w:rsidRPr="00B121D5">
        <w:rPr>
          <w:sz w:val="20"/>
          <w:szCs w:val="20"/>
          <w:lang w:val="en-GB"/>
        </w:rPr>
        <w:t xml:space="preserve"> </w:t>
      </w:r>
    </w:p>
    <w:p w:rsidR="00F27E84" w:rsidRDefault="00F27E84" w:rsidP="00B121D5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Iconic Mazda race cars from both sides of the Atlantic will</w:t>
      </w:r>
      <w:r w:rsidR="00E30DA6">
        <w:rPr>
          <w:sz w:val="20"/>
          <w:szCs w:val="20"/>
          <w:lang w:val="en-GB"/>
        </w:rPr>
        <w:t xml:space="preserve"> take to the famous </w:t>
      </w:r>
      <w:proofErr w:type="spellStart"/>
      <w:r w:rsidR="00E30DA6">
        <w:rPr>
          <w:sz w:val="20"/>
          <w:szCs w:val="20"/>
          <w:lang w:val="en-GB"/>
        </w:rPr>
        <w:t>Goodwood</w:t>
      </w:r>
      <w:proofErr w:type="spellEnd"/>
      <w:r w:rsidR="00E30DA6">
        <w:rPr>
          <w:sz w:val="20"/>
          <w:szCs w:val="20"/>
          <w:lang w:val="en-GB"/>
        </w:rPr>
        <w:t xml:space="preserve"> hill</w:t>
      </w:r>
      <w:r>
        <w:rPr>
          <w:sz w:val="20"/>
          <w:szCs w:val="20"/>
          <w:lang w:val="en-GB"/>
        </w:rPr>
        <w:t>.</w:t>
      </w:r>
    </w:p>
    <w:p w:rsidR="00B121D5" w:rsidRPr="00B121D5" w:rsidRDefault="00E37EF3" w:rsidP="00B121D5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Six </w:t>
      </w:r>
      <w:r w:rsidR="00B121D5" w:rsidRPr="00B121D5">
        <w:rPr>
          <w:sz w:val="20"/>
          <w:szCs w:val="20"/>
          <w:lang w:val="en-GB"/>
        </w:rPr>
        <w:t>rotary sports prototypes</w:t>
      </w:r>
      <w:r w:rsidR="00F27E84">
        <w:rPr>
          <w:sz w:val="20"/>
          <w:szCs w:val="20"/>
          <w:lang w:val="en-GB"/>
        </w:rPr>
        <w:t xml:space="preserve"> will be in action alongside the 787B Le Mans winning chassis.</w:t>
      </w:r>
      <w:r w:rsidR="00B121D5" w:rsidRPr="00B121D5">
        <w:rPr>
          <w:sz w:val="20"/>
          <w:szCs w:val="20"/>
          <w:lang w:val="en-GB"/>
        </w:rPr>
        <w:t xml:space="preserve"> </w:t>
      </w:r>
    </w:p>
    <w:p w:rsidR="00B121D5" w:rsidRPr="00F27E84" w:rsidRDefault="00F27E84" w:rsidP="00F27E84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Joined by the 1981 Spa 24 Hours winning RX-7 and the ear-splitting 1991 IMSA GTO RX-7. </w:t>
      </w:r>
    </w:p>
    <w:p w:rsidR="00B121D5" w:rsidRDefault="00F27E84" w:rsidP="00B121D5">
      <w:pPr>
        <w:pStyle w:val="ListParagraph"/>
        <w:numPr>
          <w:ilvl w:val="0"/>
          <w:numId w:val="4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‘Mad Mike’ </w:t>
      </w:r>
      <w:proofErr w:type="spellStart"/>
      <w:r>
        <w:rPr>
          <w:sz w:val="20"/>
          <w:szCs w:val="20"/>
          <w:lang w:val="en-GB"/>
        </w:rPr>
        <w:t>Wh</w:t>
      </w:r>
      <w:r w:rsidR="005866C7">
        <w:rPr>
          <w:sz w:val="20"/>
          <w:szCs w:val="20"/>
          <w:lang w:val="en-GB"/>
        </w:rPr>
        <w:t>iddett</w:t>
      </w:r>
      <w:proofErr w:type="spellEnd"/>
      <w:r w:rsidR="005866C7">
        <w:rPr>
          <w:sz w:val="20"/>
          <w:szCs w:val="20"/>
          <w:lang w:val="en-GB"/>
        </w:rPr>
        <w:t xml:space="preserve"> and his RX-7 will star in </w:t>
      </w:r>
      <w:proofErr w:type="spellStart"/>
      <w:r w:rsidR="005866C7">
        <w:rPr>
          <w:sz w:val="20"/>
          <w:szCs w:val="20"/>
          <w:lang w:val="en-GB"/>
        </w:rPr>
        <w:t>Goodwood’s</w:t>
      </w:r>
      <w:proofErr w:type="spellEnd"/>
      <w:r w:rsidR="005866C7">
        <w:rPr>
          <w:sz w:val="20"/>
          <w:szCs w:val="20"/>
          <w:lang w:val="en-GB"/>
        </w:rPr>
        <w:t xml:space="preserve"> new ‘Catch my Drift’ category.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913270" w:rsidRDefault="005866C7" w:rsidP="006C7942">
      <w:pPr>
        <w:rPr>
          <w:sz w:val="20"/>
          <w:szCs w:val="20"/>
        </w:rPr>
      </w:pPr>
      <w:r>
        <w:rPr>
          <w:sz w:val="20"/>
          <w:szCs w:val="20"/>
          <w:lang w:val="en-GB"/>
        </w:rPr>
        <w:t>Mazda</w:t>
      </w:r>
      <w:r w:rsidR="008F2566">
        <w:rPr>
          <w:sz w:val="20"/>
          <w:szCs w:val="20"/>
          <w:lang w:val="en-GB"/>
        </w:rPr>
        <w:t xml:space="preserve"> will celebrate its motorspor</w:t>
      </w:r>
      <w:r w:rsidR="006C7942">
        <w:rPr>
          <w:sz w:val="20"/>
          <w:szCs w:val="20"/>
          <w:lang w:val="en-GB"/>
        </w:rPr>
        <w:t xml:space="preserve">t heritage as Central Feature Marque at this year’s </w:t>
      </w:r>
      <w:proofErr w:type="spellStart"/>
      <w:r w:rsidR="006C7942">
        <w:rPr>
          <w:sz w:val="20"/>
          <w:szCs w:val="20"/>
          <w:lang w:val="en-GB"/>
        </w:rPr>
        <w:t>Goodwood</w:t>
      </w:r>
      <w:proofErr w:type="spellEnd"/>
      <w:r w:rsidR="006C7942">
        <w:rPr>
          <w:sz w:val="20"/>
          <w:szCs w:val="20"/>
          <w:lang w:val="en-GB"/>
        </w:rPr>
        <w:t xml:space="preserve"> Festival of Speed. </w:t>
      </w:r>
      <w:r w:rsidR="006C7942">
        <w:rPr>
          <w:sz w:val="20"/>
          <w:szCs w:val="20"/>
        </w:rPr>
        <w:t>Born from the desire to develop, prove and showcase the rotary engine in the testing world of competition, Mazda’s involvement in motorsport has always stayed true to the spirit o</w:t>
      </w:r>
      <w:r w:rsidR="00913270">
        <w:rPr>
          <w:sz w:val="20"/>
          <w:szCs w:val="20"/>
        </w:rPr>
        <w:t>f ‘never stop challenging’.</w:t>
      </w:r>
    </w:p>
    <w:p w:rsidR="00913270" w:rsidRDefault="00913270" w:rsidP="006C7942">
      <w:pPr>
        <w:rPr>
          <w:sz w:val="20"/>
          <w:szCs w:val="20"/>
        </w:rPr>
      </w:pPr>
    </w:p>
    <w:p w:rsidR="00913270" w:rsidRDefault="00E30DA6" w:rsidP="0091327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At </w:t>
      </w:r>
      <w:proofErr w:type="spellStart"/>
      <w:r>
        <w:rPr>
          <w:sz w:val="20"/>
          <w:szCs w:val="20"/>
          <w:lang w:val="en-GB"/>
        </w:rPr>
        <w:t>Goodwood</w:t>
      </w:r>
      <w:proofErr w:type="spellEnd"/>
      <w:r>
        <w:rPr>
          <w:sz w:val="20"/>
          <w:szCs w:val="20"/>
          <w:lang w:val="en-GB"/>
        </w:rPr>
        <w:t xml:space="preserve"> the Japanese company </w:t>
      </w:r>
      <w:r w:rsidR="006C7942" w:rsidRPr="00913270">
        <w:rPr>
          <w:sz w:val="20"/>
          <w:szCs w:val="20"/>
          <w:lang w:val="en-GB"/>
        </w:rPr>
        <w:t xml:space="preserve">will pay homage to that convention </w:t>
      </w:r>
      <w:r w:rsidR="00913270" w:rsidRPr="00913270">
        <w:rPr>
          <w:sz w:val="20"/>
          <w:szCs w:val="20"/>
          <w:lang w:val="en-GB"/>
        </w:rPr>
        <w:t>defying spirit with a</w:t>
      </w:r>
      <w:r>
        <w:rPr>
          <w:sz w:val="20"/>
          <w:szCs w:val="20"/>
          <w:lang w:val="en-GB"/>
        </w:rPr>
        <w:t>n</w:t>
      </w:r>
      <w:r w:rsidR="00913270" w:rsidRPr="00913270">
        <w:rPr>
          <w:sz w:val="20"/>
          <w:szCs w:val="20"/>
          <w:lang w:val="en-GB"/>
        </w:rPr>
        <w:t xml:space="preserve"> unparalleled</w:t>
      </w:r>
      <w:r w:rsidR="00913270">
        <w:rPr>
          <w:sz w:val="20"/>
          <w:szCs w:val="20"/>
          <w:lang w:val="en-GB"/>
        </w:rPr>
        <w:t xml:space="preserve"> line up of rotary powered competition cars, including the 1991 Le Mans winning 787B. Making its first appearance at </w:t>
      </w:r>
      <w:proofErr w:type="spellStart"/>
      <w:r w:rsidR="00913270">
        <w:rPr>
          <w:sz w:val="20"/>
          <w:szCs w:val="20"/>
          <w:lang w:val="en-GB"/>
        </w:rPr>
        <w:t>Goodwood</w:t>
      </w:r>
      <w:proofErr w:type="spellEnd"/>
      <w:r w:rsidR="00913270">
        <w:rPr>
          <w:sz w:val="20"/>
          <w:szCs w:val="20"/>
          <w:lang w:val="en-GB"/>
        </w:rPr>
        <w:t xml:space="preserve"> since 2011, the famous ‘Charge’ liveried Le Mans winner heads an ear-splitting line up of Mazda race cars that are sure to resonate with the </w:t>
      </w:r>
      <w:proofErr w:type="spellStart"/>
      <w:r w:rsidR="00913270">
        <w:rPr>
          <w:sz w:val="20"/>
          <w:szCs w:val="20"/>
          <w:lang w:val="en-GB"/>
        </w:rPr>
        <w:t>Goodwood</w:t>
      </w:r>
      <w:proofErr w:type="spellEnd"/>
      <w:r w:rsidR="00913270">
        <w:rPr>
          <w:sz w:val="20"/>
          <w:szCs w:val="20"/>
          <w:lang w:val="en-GB"/>
        </w:rPr>
        <w:t xml:space="preserve"> cro</w:t>
      </w:r>
      <w:r w:rsidR="00F6502E">
        <w:rPr>
          <w:sz w:val="20"/>
          <w:szCs w:val="20"/>
          <w:lang w:val="en-GB"/>
        </w:rPr>
        <w:t>wds, thanks to the unmistakable sound of their rotary engines.</w:t>
      </w:r>
    </w:p>
    <w:p w:rsidR="00F6502E" w:rsidRDefault="00F6502E" w:rsidP="00913270">
      <w:pPr>
        <w:rPr>
          <w:sz w:val="20"/>
          <w:szCs w:val="20"/>
          <w:lang w:val="en-GB"/>
        </w:rPr>
      </w:pPr>
    </w:p>
    <w:p w:rsidR="00F6502E" w:rsidRDefault="00F6502E" w:rsidP="00F6502E">
      <w:pPr>
        <w:rPr>
          <w:sz w:val="20"/>
          <w:szCs w:val="20"/>
        </w:rPr>
      </w:pPr>
      <w:r>
        <w:rPr>
          <w:sz w:val="20"/>
          <w:szCs w:val="20"/>
          <w:lang w:val="en-GB"/>
        </w:rPr>
        <w:t>Joining the Le Mans winner on the hill will be Ma</w:t>
      </w:r>
      <w:r w:rsidR="00F26528">
        <w:rPr>
          <w:sz w:val="20"/>
          <w:szCs w:val="20"/>
          <w:lang w:val="en-GB"/>
        </w:rPr>
        <w:t xml:space="preserve">zda 787 chassis number 002 – it </w:t>
      </w:r>
      <w:r>
        <w:rPr>
          <w:sz w:val="20"/>
          <w:szCs w:val="20"/>
          <w:lang w:val="en-GB"/>
        </w:rPr>
        <w:t>retired from the 1990 Le Mans before following home the winning 787B with a 8</w:t>
      </w:r>
      <w:r w:rsidRPr="00F6502E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place finish in 1991. </w:t>
      </w:r>
      <w:r>
        <w:rPr>
          <w:sz w:val="20"/>
          <w:szCs w:val="20"/>
        </w:rPr>
        <w:t xml:space="preserve">Now owned and maintained by Mazda USA, the 2015 </w:t>
      </w:r>
      <w:proofErr w:type="spellStart"/>
      <w:r>
        <w:rPr>
          <w:sz w:val="20"/>
          <w:szCs w:val="20"/>
        </w:rPr>
        <w:t>Goodwood</w:t>
      </w:r>
      <w:proofErr w:type="spellEnd"/>
      <w:r>
        <w:rPr>
          <w:sz w:val="20"/>
          <w:szCs w:val="20"/>
        </w:rPr>
        <w:t xml:space="preserve"> Festival of Speed sees </w:t>
      </w:r>
      <w:r w:rsidR="00F26528">
        <w:rPr>
          <w:sz w:val="20"/>
          <w:szCs w:val="20"/>
        </w:rPr>
        <w:t xml:space="preserve">this Mazda 787 </w:t>
      </w:r>
      <w:r>
        <w:rPr>
          <w:sz w:val="20"/>
          <w:szCs w:val="20"/>
        </w:rPr>
        <w:t xml:space="preserve">once again run alongside the winning ‘Charge’ liveried 787B, as two of Mazda’s 1991 Le Mans team cars take to the famous </w:t>
      </w:r>
      <w:proofErr w:type="spellStart"/>
      <w:r>
        <w:rPr>
          <w:sz w:val="20"/>
          <w:szCs w:val="20"/>
        </w:rPr>
        <w:t>Goodwood</w:t>
      </w:r>
      <w:proofErr w:type="spellEnd"/>
      <w:r>
        <w:rPr>
          <w:sz w:val="20"/>
          <w:szCs w:val="20"/>
        </w:rPr>
        <w:t xml:space="preserve"> Hill Climb together. </w:t>
      </w:r>
    </w:p>
    <w:p w:rsidR="00F6502E" w:rsidRDefault="00F6502E" w:rsidP="00F6502E">
      <w:pPr>
        <w:rPr>
          <w:sz w:val="20"/>
          <w:szCs w:val="20"/>
        </w:rPr>
      </w:pPr>
    </w:p>
    <w:p w:rsidR="00E37EF3" w:rsidRDefault="00F6502E" w:rsidP="00E37EF3">
      <w:pPr>
        <w:rPr>
          <w:sz w:val="20"/>
          <w:szCs w:val="20"/>
        </w:rPr>
      </w:pPr>
      <w:r>
        <w:rPr>
          <w:sz w:val="20"/>
          <w:szCs w:val="20"/>
        </w:rPr>
        <w:t xml:space="preserve">In the hands of their private owners, </w:t>
      </w:r>
      <w:r w:rsidR="00E37EF3">
        <w:rPr>
          <w:sz w:val="20"/>
          <w:szCs w:val="20"/>
        </w:rPr>
        <w:t xml:space="preserve">two </w:t>
      </w:r>
      <w:r w:rsidR="008B7F5F">
        <w:rPr>
          <w:sz w:val="20"/>
          <w:szCs w:val="20"/>
        </w:rPr>
        <w:t xml:space="preserve">Mazda </w:t>
      </w:r>
      <w:r w:rsidR="00E37EF3">
        <w:rPr>
          <w:sz w:val="20"/>
          <w:szCs w:val="20"/>
        </w:rPr>
        <w:t xml:space="preserve">767Bs, and a </w:t>
      </w:r>
      <w:r w:rsidR="008B7F5F">
        <w:rPr>
          <w:sz w:val="20"/>
          <w:szCs w:val="20"/>
        </w:rPr>
        <w:t xml:space="preserve">Mazda </w:t>
      </w:r>
      <w:r w:rsidR="00E37EF3">
        <w:rPr>
          <w:sz w:val="20"/>
          <w:szCs w:val="20"/>
        </w:rPr>
        <w:t xml:space="preserve">757 will also take to the hill, while Kent </w:t>
      </w:r>
      <w:proofErr w:type="spellStart"/>
      <w:r w:rsidR="00E37EF3">
        <w:rPr>
          <w:sz w:val="20"/>
          <w:szCs w:val="20"/>
        </w:rPr>
        <w:t>Abrahamsson’s</w:t>
      </w:r>
      <w:proofErr w:type="spellEnd"/>
      <w:r w:rsidR="00E37EF3">
        <w:rPr>
          <w:sz w:val="20"/>
          <w:szCs w:val="20"/>
        </w:rPr>
        <w:t xml:space="preserve"> Chevron B16-Mazda is an example of the car used by Belgian entrant Team Levi’</w:t>
      </w:r>
      <w:r w:rsidR="009B6275">
        <w:rPr>
          <w:sz w:val="20"/>
          <w:szCs w:val="20"/>
        </w:rPr>
        <w:t xml:space="preserve">s International for Mazda’s </w:t>
      </w:r>
      <w:r w:rsidR="00E37EF3">
        <w:rPr>
          <w:sz w:val="20"/>
          <w:szCs w:val="20"/>
        </w:rPr>
        <w:t>first Le Mans entry in 1970.</w:t>
      </w:r>
    </w:p>
    <w:p w:rsidR="00E37EF3" w:rsidRDefault="00E37EF3" w:rsidP="00E37EF3">
      <w:pPr>
        <w:rPr>
          <w:sz w:val="20"/>
          <w:szCs w:val="20"/>
        </w:rPr>
      </w:pPr>
    </w:p>
    <w:p w:rsidR="00EA417A" w:rsidRDefault="00E37EF3" w:rsidP="009B6275">
      <w:pPr>
        <w:rPr>
          <w:sz w:val="20"/>
          <w:szCs w:val="20"/>
        </w:rPr>
      </w:pPr>
      <w:r>
        <w:rPr>
          <w:sz w:val="20"/>
          <w:szCs w:val="20"/>
        </w:rPr>
        <w:t xml:space="preserve">These </w:t>
      </w:r>
      <w:r w:rsidR="00D6507B">
        <w:rPr>
          <w:sz w:val="20"/>
          <w:szCs w:val="20"/>
        </w:rPr>
        <w:t xml:space="preserve">renowned Mazda Le Mans cars </w:t>
      </w:r>
      <w:r>
        <w:rPr>
          <w:sz w:val="20"/>
          <w:szCs w:val="20"/>
        </w:rPr>
        <w:t xml:space="preserve">will be joined by some of the star cars of Mazda’s racing efforts in </w:t>
      </w:r>
      <w:proofErr w:type="gramStart"/>
      <w:r>
        <w:rPr>
          <w:sz w:val="20"/>
          <w:szCs w:val="20"/>
        </w:rPr>
        <w:t>Nort</w:t>
      </w:r>
      <w:r w:rsidR="00EA417A">
        <w:rPr>
          <w:sz w:val="20"/>
          <w:szCs w:val="20"/>
        </w:rPr>
        <w:t xml:space="preserve">h American </w:t>
      </w:r>
      <w:proofErr w:type="spellStart"/>
      <w:r w:rsidR="00EA417A">
        <w:rPr>
          <w:sz w:val="20"/>
          <w:szCs w:val="20"/>
        </w:rPr>
        <w:t>sports</w:t>
      </w:r>
      <w:r>
        <w:rPr>
          <w:sz w:val="20"/>
          <w:szCs w:val="20"/>
        </w:rPr>
        <w:t>car</w:t>
      </w:r>
      <w:proofErr w:type="spellEnd"/>
      <w:r>
        <w:rPr>
          <w:sz w:val="20"/>
          <w:szCs w:val="20"/>
        </w:rPr>
        <w:t xml:space="preserve"> racing.</w:t>
      </w:r>
      <w:proofErr w:type="gramEnd"/>
      <w:r w:rsidR="009B6275">
        <w:rPr>
          <w:sz w:val="20"/>
          <w:szCs w:val="20"/>
        </w:rPr>
        <w:t xml:space="preserve"> </w:t>
      </w:r>
    </w:p>
    <w:p w:rsidR="00EA417A" w:rsidRDefault="00EA417A" w:rsidP="009B6275">
      <w:pPr>
        <w:rPr>
          <w:sz w:val="20"/>
          <w:szCs w:val="20"/>
        </w:rPr>
      </w:pPr>
    </w:p>
    <w:p w:rsidR="009B6275" w:rsidRDefault="009B6275" w:rsidP="009B6275">
      <w:pPr>
        <w:rPr>
          <w:sz w:val="20"/>
          <w:szCs w:val="20"/>
        </w:rPr>
      </w:pPr>
      <w:r>
        <w:rPr>
          <w:sz w:val="20"/>
          <w:szCs w:val="20"/>
        </w:rPr>
        <w:t>Leading the way is the flame-spitt</w:t>
      </w:r>
      <w:r w:rsidR="000777A5">
        <w:rPr>
          <w:sz w:val="20"/>
          <w:szCs w:val="20"/>
        </w:rPr>
        <w:t xml:space="preserve">ing </w:t>
      </w:r>
      <w:r w:rsidR="00EA417A">
        <w:rPr>
          <w:sz w:val="20"/>
          <w:szCs w:val="20"/>
        </w:rPr>
        <w:t xml:space="preserve">1992 RX-792P, which was built for Mazda’s attack on the prototype ranks </w:t>
      </w:r>
      <w:r w:rsidR="00D6507B">
        <w:rPr>
          <w:sz w:val="20"/>
          <w:szCs w:val="20"/>
        </w:rPr>
        <w:t xml:space="preserve">of </w:t>
      </w:r>
      <w:r w:rsidR="00EA417A">
        <w:rPr>
          <w:sz w:val="20"/>
          <w:szCs w:val="20"/>
        </w:rPr>
        <w:t xml:space="preserve">American IMSA </w:t>
      </w:r>
      <w:r w:rsidR="00D6507B">
        <w:rPr>
          <w:sz w:val="20"/>
          <w:szCs w:val="20"/>
        </w:rPr>
        <w:t>racing</w:t>
      </w:r>
      <w:r w:rsidR="00EA417A">
        <w:rPr>
          <w:sz w:val="20"/>
          <w:szCs w:val="20"/>
        </w:rPr>
        <w:t>. P</w:t>
      </w:r>
      <w:r>
        <w:rPr>
          <w:sz w:val="20"/>
          <w:szCs w:val="20"/>
        </w:rPr>
        <w:t>owered by</w:t>
      </w:r>
      <w:r w:rsidR="00EA417A">
        <w:rPr>
          <w:sz w:val="20"/>
          <w:szCs w:val="20"/>
        </w:rPr>
        <w:t xml:space="preserve"> the same engine as the 787B, </w:t>
      </w:r>
      <w:r w:rsidR="00E30DA6">
        <w:rPr>
          <w:sz w:val="20"/>
          <w:szCs w:val="20"/>
        </w:rPr>
        <w:t xml:space="preserve">rule changes </w:t>
      </w:r>
      <w:r w:rsidR="00EA417A">
        <w:rPr>
          <w:sz w:val="20"/>
          <w:szCs w:val="20"/>
        </w:rPr>
        <w:t xml:space="preserve">outlawed this type of car </w:t>
      </w:r>
      <w:r w:rsidR="00E30DA6">
        <w:rPr>
          <w:sz w:val="20"/>
          <w:szCs w:val="20"/>
        </w:rPr>
        <w:t xml:space="preserve">before it </w:t>
      </w:r>
      <w:r>
        <w:rPr>
          <w:sz w:val="20"/>
          <w:szCs w:val="20"/>
        </w:rPr>
        <w:t>had the chance to show its true potential</w:t>
      </w:r>
      <w:r w:rsidR="00EA417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yet the stunning RX-792P goes down in history as the last Mazda factory supported prototype to use the famous Le Mans winning R26B four-rotor engine.  </w:t>
      </w:r>
    </w:p>
    <w:p w:rsidR="00EA417A" w:rsidRDefault="00EA417A" w:rsidP="009B6275">
      <w:pPr>
        <w:rPr>
          <w:sz w:val="20"/>
          <w:szCs w:val="20"/>
        </w:rPr>
      </w:pPr>
    </w:p>
    <w:p w:rsidR="00EA417A" w:rsidRDefault="00EA417A" w:rsidP="00EA417A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D6507B">
        <w:rPr>
          <w:sz w:val="20"/>
          <w:szCs w:val="20"/>
        </w:rPr>
        <w:t xml:space="preserve"> other Mazda star car from the US </w:t>
      </w:r>
      <w:r>
        <w:rPr>
          <w:sz w:val="20"/>
          <w:szCs w:val="20"/>
        </w:rPr>
        <w:t>is the 1991</w:t>
      </w:r>
      <w:r w:rsidR="00E30DA6">
        <w:rPr>
          <w:sz w:val="20"/>
          <w:szCs w:val="20"/>
        </w:rPr>
        <w:t xml:space="preserve"> IMSA GTO RX-7. A car that, </w:t>
      </w:r>
      <w:r>
        <w:rPr>
          <w:sz w:val="20"/>
          <w:szCs w:val="20"/>
        </w:rPr>
        <w:t>on its way to taking the driver’s and manufacturer’s IMSA GTO title in 1991, contributed to the RX-7</w:t>
      </w:r>
      <w:r w:rsidR="00E30DA6">
        <w:rPr>
          <w:sz w:val="20"/>
          <w:szCs w:val="20"/>
        </w:rPr>
        <w:t xml:space="preserve">’s </w:t>
      </w:r>
      <w:r>
        <w:rPr>
          <w:sz w:val="20"/>
          <w:szCs w:val="20"/>
        </w:rPr>
        <w:t xml:space="preserve">unbeaten </w:t>
      </w:r>
      <w:r w:rsidR="00D6507B">
        <w:rPr>
          <w:sz w:val="20"/>
          <w:szCs w:val="20"/>
        </w:rPr>
        <w:t xml:space="preserve">record of </w:t>
      </w:r>
      <w:r>
        <w:rPr>
          <w:sz w:val="20"/>
          <w:szCs w:val="20"/>
        </w:rPr>
        <w:t xml:space="preserve">100 </w:t>
      </w:r>
      <w:r>
        <w:rPr>
          <w:sz w:val="20"/>
          <w:szCs w:val="20"/>
        </w:rPr>
        <w:lastRenderedPageBreak/>
        <w:t>class victories in just 12 years of IMSA competition. Powered by the same 13J four-rotor engine as the 767B Group C prototype</w:t>
      </w:r>
      <w:r w:rsidR="00E30DA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this out and out racer’s steel </w:t>
      </w:r>
      <w:proofErr w:type="spellStart"/>
      <w:r>
        <w:rPr>
          <w:sz w:val="20"/>
          <w:szCs w:val="20"/>
        </w:rPr>
        <w:t>spaceframe</w:t>
      </w:r>
      <w:proofErr w:type="spellEnd"/>
      <w:r>
        <w:rPr>
          <w:sz w:val="20"/>
          <w:szCs w:val="20"/>
        </w:rPr>
        <w:t xml:space="preserve"> chassis is glad in composite panels and this year’s </w:t>
      </w:r>
      <w:proofErr w:type="spellStart"/>
      <w:r>
        <w:rPr>
          <w:sz w:val="20"/>
          <w:szCs w:val="20"/>
        </w:rPr>
        <w:t>Goodwood</w:t>
      </w:r>
      <w:proofErr w:type="spellEnd"/>
      <w:r>
        <w:rPr>
          <w:sz w:val="20"/>
          <w:szCs w:val="20"/>
        </w:rPr>
        <w:t xml:space="preserve"> Festival of Speed sees it run in the UK for the first time. </w:t>
      </w:r>
    </w:p>
    <w:p w:rsidR="00EA417A" w:rsidRDefault="00EA417A" w:rsidP="009B6275">
      <w:pPr>
        <w:rPr>
          <w:sz w:val="20"/>
          <w:szCs w:val="20"/>
        </w:rPr>
      </w:pPr>
    </w:p>
    <w:p w:rsidR="00D6507B" w:rsidRDefault="00D6507B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Now owned a</w:t>
      </w:r>
      <w:r w:rsidR="0031686D">
        <w:rPr>
          <w:sz w:val="20"/>
          <w:szCs w:val="20"/>
          <w:lang w:val="en-GB"/>
        </w:rPr>
        <w:t xml:space="preserve">nd raced by British enthusiast </w:t>
      </w:r>
      <w:r>
        <w:rPr>
          <w:sz w:val="20"/>
          <w:szCs w:val="20"/>
          <w:lang w:val="en-GB"/>
        </w:rPr>
        <w:t>Kevin Doyle, a</w:t>
      </w:r>
      <w:r w:rsidR="000777A5">
        <w:rPr>
          <w:sz w:val="20"/>
          <w:szCs w:val="20"/>
          <w:lang w:val="en-GB"/>
        </w:rPr>
        <w:t xml:space="preserve">nother </w:t>
      </w:r>
      <w:r w:rsidR="00EA417A">
        <w:rPr>
          <w:sz w:val="20"/>
          <w:szCs w:val="20"/>
          <w:lang w:val="en-GB"/>
        </w:rPr>
        <w:t xml:space="preserve">far less modified RX-7 taking a </w:t>
      </w:r>
      <w:r w:rsidR="000777A5">
        <w:rPr>
          <w:sz w:val="20"/>
          <w:szCs w:val="20"/>
          <w:lang w:val="en-GB"/>
        </w:rPr>
        <w:t xml:space="preserve">starring </w:t>
      </w:r>
      <w:r w:rsidR="00EA417A">
        <w:rPr>
          <w:sz w:val="20"/>
          <w:szCs w:val="20"/>
          <w:lang w:val="en-GB"/>
        </w:rPr>
        <w:t xml:space="preserve">role </w:t>
      </w:r>
      <w:r w:rsidR="000777A5">
        <w:rPr>
          <w:sz w:val="20"/>
          <w:szCs w:val="20"/>
          <w:lang w:val="en-GB"/>
        </w:rPr>
        <w:t xml:space="preserve">at this year’s </w:t>
      </w:r>
      <w:proofErr w:type="spellStart"/>
      <w:r w:rsidR="000777A5">
        <w:rPr>
          <w:sz w:val="20"/>
          <w:szCs w:val="20"/>
          <w:lang w:val="en-GB"/>
        </w:rPr>
        <w:t>Goodwood</w:t>
      </w:r>
      <w:proofErr w:type="spellEnd"/>
      <w:r w:rsidR="000777A5">
        <w:rPr>
          <w:sz w:val="20"/>
          <w:szCs w:val="20"/>
          <w:lang w:val="en-GB"/>
        </w:rPr>
        <w:t xml:space="preserve"> </w:t>
      </w:r>
      <w:r w:rsidR="00EA417A">
        <w:rPr>
          <w:sz w:val="20"/>
          <w:szCs w:val="20"/>
          <w:lang w:val="en-GB"/>
        </w:rPr>
        <w:t xml:space="preserve">Festival of Speed </w:t>
      </w:r>
      <w:r w:rsidR="000777A5">
        <w:rPr>
          <w:sz w:val="20"/>
          <w:szCs w:val="20"/>
          <w:lang w:val="en-GB"/>
        </w:rPr>
        <w:t xml:space="preserve">is the 1981 Spa 24 Hours winning RX-7, which in the hands of  Pierre </w:t>
      </w:r>
      <w:proofErr w:type="spellStart"/>
      <w:r w:rsidR="000777A5">
        <w:rPr>
          <w:sz w:val="20"/>
          <w:szCs w:val="20"/>
          <w:lang w:val="en-GB"/>
        </w:rPr>
        <w:t>D</w:t>
      </w:r>
      <w:r w:rsidR="00EA417A">
        <w:rPr>
          <w:sz w:val="20"/>
          <w:szCs w:val="20"/>
          <w:lang w:val="en-GB"/>
        </w:rPr>
        <w:t>ieudonne</w:t>
      </w:r>
      <w:proofErr w:type="spellEnd"/>
      <w:r w:rsidR="00EA417A">
        <w:rPr>
          <w:sz w:val="20"/>
          <w:szCs w:val="20"/>
          <w:lang w:val="en-GB"/>
        </w:rPr>
        <w:t xml:space="preserve"> </w:t>
      </w:r>
      <w:r w:rsidR="000777A5">
        <w:rPr>
          <w:sz w:val="20"/>
          <w:szCs w:val="20"/>
          <w:lang w:val="en-GB"/>
        </w:rPr>
        <w:t xml:space="preserve">and Tom </w:t>
      </w:r>
      <w:proofErr w:type="spellStart"/>
      <w:r w:rsidR="000777A5">
        <w:rPr>
          <w:sz w:val="20"/>
          <w:szCs w:val="20"/>
          <w:lang w:val="en-GB"/>
        </w:rPr>
        <w:t>Walkinshaw</w:t>
      </w:r>
      <w:proofErr w:type="spellEnd"/>
      <w:r w:rsidR="000777A5">
        <w:rPr>
          <w:sz w:val="20"/>
          <w:szCs w:val="20"/>
          <w:lang w:val="en-GB"/>
        </w:rPr>
        <w:t xml:space="preserve"> gave Mazda its first </w:t>
      </w:r>
      <w:r w:rsidR="00EA417A">
        <w:rPr>
          <w:sz w:val="20"/>
          <w:szCs w:val="20"/>
          <w:lang w:val="en-GB"/>
        </w:rPr>
        <w:t xml:space="preserve">major </w:t>
      </w:r>
      <w:r w:rsidR="000777A5">
        <w:rPr>
          <w:sz w:val="20"/>
          <w:szCs w:val="20"/>
          <w:lang w:val="en-GB"/>
        </w:rPr>
        <w:t xml:space="preserve">outright </w:t>
      </w:r>
      <w:r w:rsidR="00EA417A">
        <w:rPr>
          <w:sz w:val="20"/>
          <w:szCs w:val="20"/>
          <w:lang w:val="en-GB"/>
        </w:rPr>
        <w:t xml:space="preserve">24 Hour victory. </w:t>
      </w:r>
      <w:r>
        <w:rPr>
          <w:sz w:val="20"/>
          <w:szCs w:val="20"/>
          <w:lang w:val="en-GB"/>
        </w:rPr>
        <w:t xml:space="preserve">With </w:t>
      </w:r>
      <w:r w:rsidR="006670F2">
        <w:rPr>
          <w:sz w:val="20"/>
          <w:szCs w:val="20"/>
          <w:lang w:val="en-GB"/>
        </w:rPr>
        <w:t>seven starts for Maz</w:t>
      </w:r>
      <w:r w:rsidR="00E30DA6">
        <w:rPr>
          <w:sz w:val="20"/>
          <w:szCs w:val="20"/>
          <w:lang w:val="en-GB"/>
        </w:rPr>
        <w:t xml:space="preserve">da at Le Mans, </w:t>
      </w:r>
      <w:r w:rsidR="006670F2">
        <w:rPr>
          <w:sz w:val="20"/>
          <w:szCs w:val="20"/>
          <w:lang w:val="en-GB"/>
        </w:rPr>
        <w:t xml:space="preserve">and victory in the Spa 24 Hours, Mazda racing legend Pierre </w:t>
      </w:r>
      <w:proofErr w:type="spellStart"/>
      <w:r w:rsidR="006670F2">
        <w:rPr>
          <w:sz w:val="20"/>
          <w:szCs w:val="20"/>
          <w:lang w:val="en-GB"/>
        </w:rPr>
        <w:t>Dieudonne</w:t>
      </w:r>
      <w:proofErr w:type="spellEnd"/>
      <w:r w:rsidR="006670F2">
        <w:rPr>
          <w:sz w:val="20"/>
          <w:szCs w:val="20"/>
          <w:lang w:val="en-GB"/>
        </w:rPr>
        <w:t xml:space="preserve"> will be reunited with his Spa winning RX-7 at </w:t>
      </w:r>
      <w:proofErr w:type="spellStart"/>
      <w:r w:rsidR="006670F2">
        <w:rPr>
          <w:sz w:val="20"/>
          <w:szCs w:val="20"/>
          <w:lang w:val="en-GB"/>
        </w:rPr>
        <w:t>Goodwood</w:t>
      </w:r>
      <w:proofErr w:type="spellEnd"/>
      <w:r w:rsidR="006670F2">
        <w:rPr>
          <w:sz w:val="20"/>
          <w:szCs w:val="20"/>
          <w:lang w:val="en-GB"/>
        </w:rPr>
        <w:t xml:space="preserve"> and will take to the hill in the 787B Le Mans winner. </w:t>
      </w:r>
    </w:p>
    <w:p w:rsidR="00D6507B" w:rsidRDefault="00D6507B" w:rsidP="008517E7">
      <w:pPr>
        <w:rPr>
          <w:sz w:val="20"/>
          <w:szCs w:val="20"/>
          <w:lang w:val="en-GB"/>
        </w:rPr>
      </w:pPr>
    </w:p>
    <w:p w:rsidR="004724F9" w:rsidRDefault="000777A5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Newer forms of motorsport will be highlighted by </w:t>
      </w:r>
      <w:r w:rsidR="006670F2">
        <w:rPr>
          <w:sz w:val="20"/>
          <w:szCs w:val="20"/>
          <w:lang w:val="en-GB"/>
        </w:rPr>
        <w:t>‘</w:t>
      </w:r>
      <w:r>
        <w:rPr>
          <w:sz w:val="20"/>
          <w:szCs w:val="20"/>
          <w:lang w:val="en-GB"/>
        </w:rPr>
        <w:t xml:space="preserve">Mad </w:t>
      </w:r>
      <w:r w:rsidR="00D6507B">
        <w:rPr>
          <w:sz w:val="20"/>
          <w:szCs w:val="20"/>
          <w:lang w:val="en-GB"/>
        </w:rPr>
        <w:t>Mike</w:t>
      </w:r>
      <w:r w:rsidR="0031686D">
        <w:rPr>
          <w:sz w:val="20"/>
          <w:szCs w:val="20"/>
          <w:lang w:val="en-GB"/>
        </w:rPr>
        <w:t>’</w:t>
      </w:r>
      <w:r>
        <w:rPr>
          <w:sz w:val="20"/>
          <w:szCs w:val="20"/>
          <w:lang w:val="en-GB"/>
        </w:rPr>
        <w:t xml:space="preserve"> </w:t>
      </w:r>
      <w:proofErr w:type="spellStart"/>
      <w:r w:rsidR="006670F2">
        <w:rPr>
          <w:sz w:val="20"/>
          <w:szCs w:val="20"/>
          <w:lang w:val="en-GB"/>
        </w:rPr>
        <w:t>Whiddett</w:t>
      </w:r>
      <w:proofErr w:type="spellEnd"/>
      <w:r w:rsidR="006670F2">
        <w:rPr>
          <w:sz w:val="20"/>
          <w:szCs w:val="20"/>
          <w:lang w:val="en-GB"/>
        </w:rPr>
        <w:t xml:space="preserve"> and his RX-7 taking part in </w:t>
      </w:r>
      <w:proofErr w:type="spellStart"/>
      <w:r w:rsidR="006670F2">
        <w:rPr>
          <w:sz w:val="20"/>
          <w:szCs w:val="20"/>
          <w:lang w:val="en-GB"/>
        </w:rPr>
        <w:t>Goodwood’s</w:t>
      </w:r>
      <w:proofErr w:type="spellEnd"/>
      <w:r w:rsidR="006670F2">
        <w:rPr>
          <w:sz w:val="20"/>
          <w:szCs w:val="20"/>
          <w:lang w:val="en-GB"/>
        </w:rPr>
        <w:t xml:space="preserve"> new ‘Catch my Drift’ category</w:t>
      </w:r>
      <w:r w:rsidR="004724F9">
        <w:rPr>
          <w:sz w:val="20"/>
          <w:szCs w:val="20"/>
          <w:lang w:val="en-GB"/>
        </w:rPr>
        <w:t>, while across the whole weekend sports car fans can take a look at the all-new Mazda MX-5 as it takes centre stage on Mazda’s stand.</w:t>
      </w:r>
    </w:p>
    <w:p w:rsidR="004724F9" w:rsidRDefault="004724F9" w:rsidP="008517E7">
      <w:pPr>
        <w:rPr>
          <w:sz w:val="20"/>
          <w:szCs w:val="20"/>
          <w:lang w:val="en-GB"/>
        </w:rPr>
      </w:pPr>
    </w:p>
    <w:p w:rsidR="008517E7" w:rsidRDefault="00AF0A7A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="004724F9">
        <w:rPr>
          <w:sz w:val="20"/>
          <w:szCs w:val="20"/>
          <w:lang w:val="en-GB"/>
        </w:rPr>
        <w:t xml:space="preserve">et against the backdrop of </w:t>
      </w:r>
      <w:proofErr w:type="spellStart"/>
      <w:r w:rsidR="004724F9">
        <w:rPr>
          <w:sz w:val="20"/>
          <w:szCs w:val="20"/>
          <w:lang w:val="en-GB"/>
        </w:rPr>
        <w:t>Goodwood</w:t>
      </w:r>
      <w:proofErr w:type="spellEnd"/>
      <w:r w:rsidR="004724F9">
        <w:rPr>
          <w:sz w:val="20"/>
          <w:szCs w:val="20"/>
          <w:lang w:val="en-GB"/>
        </w:rPr>
        <w:t xml:space="preserve"> House,</w:t>
      </w:r>
      <w:r w:rsidR="00EC08F8">
        <w:rPr>
          <w:sz w:val="20"/>
          <w:szCs w:val="20"/>
          <w:lang w:val="en-GB"/>
        </w:rPr>
        <w:t xml:space="preserve"> the Mazda Central Feature</w:t>
      </w:r>
      <w:r w:rsidR="007808A8">
        <w:rPr>
          <w:sz w:val="20"/>
          <w:szCs w:val="20"/>
          <w:lang w:val="en-GB"/>
        </w:rPr>
        <w:t xml:space="preserve"> sculpture is set to be a stunning </w:t>
      </w:r>
      <w:r w:rsidR="00EC08F8">
        <w:rPr>
          <w:sz w:val="20"/>
          <w:szCs w:val="20"/>
          <w:lang w:val="en-GB"/>
        </w:rPr>
        <w:t>addition to the West Sussex skyline,</w:t>
      </w:r>
      <w:r w:rsidR="007808A8">
        <w:rPr>
          <w:sz w:val="20"/>
          <w:szCs w:val="20"/>
          <w:lang w:val="en-GB"/>
        </w:rPr>
        <w:t xml:space="preserve"> and as an addition aural treat that’s sure to resonate with </w:t>
      </w:r>
      <w:proofErr w:type="spellStart"/>
      <w:r w:rsidR="007808A8">
        <w:rPr>
          <w:sz w:val="20"/>
          <w:szCs w:val="20"/>
          <w:lang w:val="en-GB"/>
        </w:rPr>
        <w:t>sportscar</w:t>
      </w:r>
      <w:proofErr w:type="spellEnd"/>
      <w:r w:rsidR="007808A8">
        <w:rPr>
          <w:sz w:val="20"/>
          <w:szCs w:val="20"/>
          <w:lang w:val="en-GB"/>
        </w:rPr>
        <w:t xml:space="preserve"> fans – at lunchtime on Saturday and Sunday five of Mazda’s most famous Le Mans cars will warm up around the sculpture, creating a </w:t>
      </w:r>
      <w:r w:rsidR="00D55FE2">
        <w:rPr>
          <w:sz w:val="20"/>
          <w:szCs w:val="20"/>
          <w:lang w:val="en-GB"/>
        </w:rPr>
        <w:t xml:space="preserve">sonorous </w:t>
      </w:r>
      <w:r w:rsidR="007808A8">
        <w:rPr>
          <w:sz w:val="20"/>
          <w:szCs w:val="20"/>
          <w:lang w:val="en-GB"/>
        </w:rPr>
        <w:t xml:space="preserve">soundtrack that visitors are unlikely to miss.  </w:t>
      </w:r>
    </w:p>
    <w:p w:rsidR="005866C7" w:rsidRDefault="005866C7" w:rsidP="008517E7">
      <w:pPr>
        <w:rPr>
          <w:sz w:val="20"/>
          <w:szCs w:val="20"/>
          <w:lang w:val="en-GB"/>
        </w:rPr>
      </w:pPr>
    </w:p>
    <w:p w:rsidR="007A275C" w:rsidRDefault="007A275C" w:rsidP="007A27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GB"/>
        </w:rPr>
        <w:t>Lord March</w:t>
      </w:r>
      <w:r w:rsidRPr="00526AAC">
        <w:rPr>
          <w:rFonts w:cs="Arial"/>
          <w:sz w:val="20"/>
          <w:szCs w:val="20"/>
        </w:rPr>
        <w:t xml:space="preserve"> “The theme for this year’s Festival of Speed is ‘Flat-out and </w:t>
      </w:r>
      <w:r>
        <w:rPr>
          <w:rFonts w:cs="Arial"/>
          <w:sz w:val="20"/>
          <w:szCs w:val="20"/>
        </w:rPr>
        <w:t>F</w:t>
      </w:r>
      <w:r w:rsidRPr="00526AAC">
        <w:rPr>
          <w:rFonts w:cs="Arial"/>
          <w:sz w:val="20"/>
          <w:szCs w:val="20"/>
        </w:rPr>
        <w:t>earless: Racing on the Edge’ and Mazda’s continual push to reject engineering conventions and strive for something unique</w:t>
      </w:r>
      <w:r w:rsidR="00E30DA6">
        <w:rPr>
          <w:rFonts w:cs="Arial"/>
          <w:sz w:val="20"/>
          <w:szCs w:val="20"/>
        </w:rPr>
        <w:t xml:space="preserve"> </w:t>
      </w:r>
      <w:r w:rsidRPr="00526AAC">
        <w:rPr>
          <w:rFonts w:cs="Arial"/>
          <w:sz w:val="20"/>
          <w:szCs w:val="20"/>
        </w:rPr>
        <w:t xml:space="preserve">perfectly aligns with this philosophy. We are delighted to be celebrating Mazda’s motor sport achievements and pioneering road-car technologies with the Central Feature, and to help it showcase its brand-new cars to an international community of car enthusiasts and the world’s automotive media – an audience that only </w:t>
      </w:r>
      <w:proofErr w:type="spellStart"/>
      <w:r w:rsidRPr="00526AAC">
        <w:rPr>
          <w:rFonts w:cs="Arial"/>
          <w:sz w:val="20"/>
          <w:szCs w:val="20"/>
        </w:rPr>
        <w:t>Goodwood</w:t>
      </w:r>
      <w:proofErr w:type="spellEnd"/>
      <w:r w:rsidRPr="00526AAC">
        <w:rPr>
          <w:rFonts w:cs="Arial"/>
          <w:sz w:val="20"/>
          <w:szCs w:val="20"/>
        </w:rPr>
        <w:t xml:space="preserve"> can attract.” </w:t>
      </w:r>
    </w:p>
    <w:p w:rsidR="007A275C" w:rsidRDefault="007A275C" w:rsidP="007A275C">
      <w:pPr>
        <w:rPr>
          <w:rFonts w:cs="Arial"/>
          <w:sz w:val="20"/>
          <w:szCs w:val="20"/>
        </w:rPr>
      </w:pPr>
    </w:p>
    <w:p w:rsidR="007A275C" w:rsidRPr="00526AAC" w:rsidRDefault="007A275C" w:rsidP="007A27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With the Moving Motor Show on the 25</w:t>
      </w:r>
      <w:r w:rsidRPr="007A275C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June, the 2015 </w:t>
      </w:r>
      <w:proofErr w:type="spellStart"/>
      <w:r>
        <w:rPr>
          <w:rFonts w:cs="Arial"/>
          <w:sz w:val="20"/>
          <w:szCs w:val="20"/>
        </w:rPr>
        <w:t>Goodwood</w:t>
      </w:r>
      <w:proofErr w:type="spellEnd"/>
      <w:r>
        <w:rPr>
          <w:rFonts w:cs="Arial"/>
          <w:sz w:val="20"/>
          <w:szCs w:val="20"/>
        </w:rPr>
        <w:t xml:space="preserve"> Festival of Speed takes place from the 26</w:t>
      </w:r>
      <w:r w:rsidRPr="007A275C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-28</w:t>
      </w:r>
      <w:r w:rsidRPr="007A275C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June. 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8B7F5F" w:rsidRDefault="008B7F5F" w:rsidP="008517E7">
      <w:pPr>
        <w:rPr>
          <w:sz w:val="20"/>
          <w:szCs w:val="20"/>
          <w:lang w:val="en-GB"/>
        </w:rPr>
      </w:pPr>
    </w:p>
    <w:p w:rsidR="007A275C" w:rsidRPr="008B7F5F" w:rsidRDefault="008B7F5F" w:rsidP="008B7F5F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8517E7" w:rsidRPr="007A275C">
        <w:rPr>
          <w:rFonts w:cs="Arial"/>
          <w:sz w:val="20"/>
          <w:szCs w:val="20"/>
        </w:rPr>
        <w:t>Ends -</w:t>
      </w:r>
    </w:p>
    <w:p w:rsidR="007A275C" w:rsidRDefault="007A275C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 xml:space="preserve">Further press information is available from </w:t>
      </w:r>
      <w:hyperlink r:id="rId8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>Interactive Press Packs for all models are available from</w:t>
      </w:r>
      <w:r w:rsidRPr="008517E7">
        <w:rPr>
          <w:rFonts w:ascii="Interstate-Light" w:hAnsi="Interstate-Light"/>
          <w:sz w:val="20"/>
          <w:lang w:val="en-GB"/>
        </w:rPr>
        <w:t xml:space="preserve"> </w:t>
      </w:r>
      <w:hyperlink r:id="rId9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8517E7" w:rsidRDefault="008517E7" w:rsidP="008517E7">
      <w:pPr>
        <w:rPr>
          <w:rFonts w:cs="Arial"/>
          <w:sz w:val="20"/>
          <w:szCs w:val="20"/>
        </w:rPr>
      </w:pPr>
    </w:p>
    <w:p w:rsidR="008517E7" w:rsidRPr="008517E7" w:rsidRDefault="008517E7" w:rsidP="008517E7">
      <w:pPr>
        <w:rPr>
          <w:rFonts w:cs="Arial"/>
          <w:b/>
          <w:i/>
          <w:sz w:val="20"/>
          <w:szCs w:val="20"/>
        </w:rPr>
      </w:pPr>
      <w:r w:rsidRPr="008517E7">
        <w:rPr>
          <w:rFonts w:cs="Arial"/>
          <w:b/>
          <w:i/>
          <w:sz w:val="20"/>
          <w:szCs w:val="20"/>
        </w:rPr>
        <w:t xml:space="preserve">For further information please contact one of the following: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Graeme Fudge, PR Director / T: 01322 622 691 or via E-mail:</w:t>
      </w:r>
      <w:r w:rsidRPr="008517E7">
        <w:rPr>
          <w:rFonts w:cs="Arial"/>
          <w:sz w:val="20"/>
          <w:szCs w:val="20"/>
        </w:rPr>
        <w:t xml:space="preserve"> </w:t>
      </w:r>
      <w:hyperlink r:id="rId10" w:history="1">
        <w:r w:rsidRPr="008517E7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Owen Mildenhall, Senior Press Officer / T: 01322 622 713 or via Email:</w:t>
      </w:r>
      <w:r>
        <w:rPr>
          <w:rFonts w:cs="Arial"/>
          <w:i/>
          <w:sz w:val="20"/>
          <w:szCs w:val="20"/>
        </w:rPr>
        <w:t xml:space="preserve"> </w:t>
      </w:r>
      <w:hyperlink r:id="rId11" w:history="1">
        <w:r w:rsidRPr="008517E7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8517E7">
        <w:rPr>
          <w:rStyle w:val="Hyperlink"/>
          <w:rFonts w:cs="Arial"/>
          <w:sz w:val="20"/>
          <w:szCs w:val="20"/>
        </w:rPr>
        <w:t xml:space="preserve">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</w:p>
    <w:p w:rsidR="008517E7" w:rsidRPr="00EC2011" w:rsidRDefault="008517E7" w:rsidP="00EC2011">
      <w:pPr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>Follow us on Twitter @</w:t>
      </w:r>
      <w:proofErr w:type="spellStart"/>
      <w:r w:rsidRPr="008517E7">
        <w:rPr>
          <w:rFonts w:cs="Arial"/>
          <w:sz w:val="20"/>
          <w:szCs w:val="20"/>
        </w:rPr>
        <w:t>mazdaukpr</w:t>
      </w:r>
      <w:proofErr w:type="spellEnd"/>
      <w:r w:rsidRPr="008517E7">
        <w:rPr>
          <w:sz w:val="20"/>
          <w:szCs w:val="20"/>
        </w:rPr>
        <w:t xml:space="preserve"> </w:t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0836">
        <w:rPr>
          <w:rFonts w:cs="Arial"/>
          <w:sz w:val="20"/>
          <w:szCs w:val="20"/>
        </w:rPr>
        <w:t>Ref</w:t>
      </w:r>
      <w:proofErr w:type="gramStart"/>
      <w:r w:rsidR="00F70836">
        <w:rPr>
          <w:rFonts w:cs="Arial"/>
          <w:sz w:val="20"/>
          <w:szCs w:val="20"/>
        </w:rPr>
        <w:t>:150605GF</w:t>
      </w:r>
      <w:proofErr w:type="gramEnd"/>
    </w:p>
    <w:sectPr w:rsidR="008517E7" w:rsidRPr="00EC2011" w:rsidSect="008517E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4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08" w:rsidRDefault="00687B08" w:rsidP="008517E7">
      <w:pPr>
        <w:spacing w:line="240" w:lineRule="auto"/>
      </w:pPr>
      <w:r>
        <w:separator/>
      </w:r>
    </w:p>
  </w:endnote>
  <w:endnote w:type="continuationSeparator" w:id="0">
    <w:p w:rsidR="00687B08" w:rsidRDefault="00687B08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7E7" w:rsidRPr="008517E7" w:rsidRDefault="008517E7" w:rsidP="008517E7">
        <w:pPr>
          <w:keepNext/>
          <w:outlineLvl w:val="1"/>
        </w:pPr>
        <w:r w:rsidRPr="008517E7">
          <w:rPr>
            <w:rFonts w:cs="Arial"/>
            <w:b/>
            <w:bCs/>
            <w:szCs w:val="16"/>
            <w:lang w:val="es-ES"/>
          </w:rPr>
          <w:t>Mazda Motors UK LTD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Riverbridge House, Anchor Boulevard, Dartford, Kent, DA2 6SL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Tel: +44 (0) 01322 622 713 | Twitter @mazdaukpr</w:t>
        </w:r>
      </w:p>
      <w:p w:rsidR="008517E7" w:rsidRPr="008517E7" w:rsidRDefault="00B33D51" w:rsidP="008517E7">
        <w:pPr>
          <w:rPr>
            <w:szCs w:val="16"/>
          </w:rPr>
        </w:pPr>
        <w:hyperlink r:id="rId1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info@mazda-press.co.uk</w:t>
          </w:r>
        </w:hyperlink>
        <w:r w:rsidR="008517E7" w:rsidRPr="008517E7">
          <w:rPr>
            <w:rFonts w:cs="Arial"/>
            <w:color w:val="3366FF"/>
            <w:szCs w:val="16"/>
            <w:lang w:val="de-DE"/>
          </w:rPr>
          <w:t xml:space="preserve"> | </w:t>
        </w:r>
        <w:hyperlink r:id="rId2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www.mazda-press.co.uk</w:t>
          </w:r>
        </w:hyperlink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fldChar w:fldCharType="begin"/>
        </w:r>
        <w:r w:rsidR="008517E7">
          <w:instrText xml:space="preserve"> PAGE   \* MERGEFORMAT </w:instrText>
        </w:r>
        <w:r w:rsidR="008517E7">
          <w:fldChar w:fldCharType="separate"/>
        </w:r>
        <w:r>
          <w:rPr>
            <w:noProof/>
          </w:rPr>
          <w:t>2</w:t>
        </w:r>
        <w:r w:rsidR="008517E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Pr="008517E7" w:rsidRDefault="008517E7" w:rsidP="008517E7">
    <w:pPr>
      <w:keepNext/>
      <w:outlineLvl w:val="1"/>
      <w:rPr>
        <w:rFonts w:cs="Arial"/>
        <w:b/>
        <w:bCs/>
        <w:szCs w:val="16"/>
        <w:lang w:val="es-ES"/>
      </w:rPr>
    </w:pPr>
    <w:r w:rsidRPr="008517E7">
      <w:rPr>
        <w:rFonts w:cs="Arial"/>
        <w:b/>
        <w:bCs/>
        <w:szCs w:val="16"/>
        <w:lang w:val="es-ES"/>
      </w:rPr>
      <w:t>Mazda Motors UK LTD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Riverbridge House, Anchor Boulevard, Dartford, Kent, DA2 6SL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Tel: +44 (0) 01322 622 713 | Twitter @mazdaukpr</w:t>
    </w:r>
  </w:p>
  <w:p w:rsidR="008517E7" w:rsidRPr="008517E7" w:rsidRDefault="00B33D51" w:rsidP="008517E7">
    <w:pPr>
      <w:rPr>
        <w:szCs w:val="16"/>
      </w:rPr>
    </w:pPr>
    <w:hyperlink r:id="rId1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info@mazda-press.co.uk</w:t>
      </w:r>
    </w:hyperlink>
    <w:r w:rsidR="008517E7" w:rsidRPr="008517E7">
      <w:rPr>
        <w:rFonts w:cs="Arial"/>
        <w:color w:val="3366FF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08" w:rsidRDefault="00687B08" w:rsidP="008517E7">
      <w:pPr>
        <w:spacing w:line="240" w:lineRule="auto"/>
      </w:pPr>
      <w:r>
        <w:separator/>
      </w:r>
    </w:p>
  </w:footnote>
  <w:footnote w:type="continuationSeparator" w:id="0">
    <w:p w:rsidR="00687B08" w:rsidRDefault="00687B08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Default="00EC2011">
    <w:pPr>
      <w:pStyle w:val="Header"/>
    </w:pPr>
    <w:r w:rsidRPr="008517E7">
      <w:rPr>
        <w:noProof/>
      </w:rPr>
      <w:drawing>
        <wp:anchor distT="0" distB="0" distL="114300" distR="114300" simplePos="0" relativeHeight="251659264" behindDoc="1" locked="0" layoutInCell="1" allowOverlap="1" wp14:anchorId="7A31EA1B" wp14:editId="67EF0804">
          <wp:simplePos x="0" y="0"/>
          <wp:positionH relativeFrom="column">
            <wp:posOffset>2944495</wp:posOffset>
          </wp:positionH>
          <wp:positionV relativeFrom="paragraph">
            <wp:posOffset>310515</wp:posOffset>
          </wp:positionV>
          <wp:extent cx="2981325" cy="381000"/>
          <wp:effectExtent l="0" t="0" r="9525" b="0"/>
          <wp:wrapThrough wrapText="bothSides">
            <wp:wrapPolygon edited="0">
              <wp:start x="0" y="0"/>
              <wp:lineTo x="0" y="20520"/>
              <wp:lineTo x="21531" y="20520"/>
              <wp:lineTo x="215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7E7" w:rsidRPr="008517E7">
      <w:rPr>
        <w:noProof/>
      </w:rPr>
      <w:drawing>
        <wp:anchor distT="0" distB="0" distL="114300" distR="114300" simplePos="0" relativeHeight="251660288" behindDoc="0" locked="0" layoutInCell="1" allowOverlap="1" wp14:anchorId="0356D301" wp14:editId="34E96E1C">
          <wp:simplePos x="0" y="0"/>
          <wp:positionH relativeFrom="column">
            <wp:posOffset>-284480</wp:posOffset>
          </wp:positionH>
          <wp:positionV relativeFrom="paragraph">
            <wp:posOffset>-95250</wp:posOffset>
          </wp:positionV>
          <wp:extent cx="941705" cy="990600"/>
          <wp:effectExtent l="0" t="0" r="0" b="0"/>
          <wp:wrapSquare wrapText="bothSides"/>
          <wp:docPr id="1" name="Picture 1" descr="Logo_portrait_mon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rait_mono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E9D4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F936D1"/>
    <w:multiLevelType w:val="hybridMultilevel"/>
    <w:tmpl w:val="788C30C2"/>
    <w:lvl w:ilvl="0" w:tplc="08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08" w:hanging="360"/>
      </w:pPr>
      <w:rPr>
        <w:rFonts w:ascii="Wingdings" w:hAnsi="Wingdings" w:hint="default"/>
      </w:rPr>
    </w:lvl>
  </w:abstractNum>
  <w:abstractNum w:abstractNumId="2">
    <w:nsid w:val="5E6E7DA6"/>
    <w:multiLevelType w:val="hybridMultilevel"/>
    <w:tmpl w:val="0004EA14"/>
    <w:lvl w:ilvl="0" w:tplc="744E307A">
      <w:numFmt w:val="bullet"/>
      <w:lvlText w:val="-"/>
      <w:lvlJc w:val="left"/>
      <w:pPr>
        <w:ind w:left="4008" w:hanging="360"/>
      </w:pPr>
      <w:rPr>
        <w:rFonts w:ascii="Interstate-Light" w:eastAsiaTheme="minorHAnsi" w:hAnsi="Interstate-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68" w:hanging="360"/>
      </w:pPr>
      <w:rPr>
        <w:rFonts w:ascii="Wingdings" w:hAnsi="Wingdings" w:hint="default"/>
      </w:rPr>
    </w:lvl>
  </w:abstractNum>
  <w:abstractNum w:abstractNumId="3">
    <w:nsid w:val="6D4D6311"/>
    <w:multiLevelType w:val="hybridMultilevel"/>
    <w:tmpl w:val="2194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00442"/>
    <w:multiLevelType w:val="hybridMultilevel"/>
    <w:tmpl w:val="0522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75DA9"/>
    <w:rsid w:val="000777A5"/>
    <w:rsid w:val="0008306D"/>
    <w:rsid w:val="000B36A6"/>
    <w:rsid w:val="000F372A"/>
    <w:rsid w:val="001065E8"/>
    <w:rsid w:val="001817A6"/>
    <w:rsid w:val="001B0452"/>
    <w:rsid w:val="001F4DA5"/>
    <w:rsid w:val="00245F85"/>
    <w:rsid w:val="0031686D"/>
    <w:rsid w:val="00382EFF"/>
    <w:rsid w:val="00390198"/>
    <w:rsid w:val="00395F48"/>
    <w:rsid w:val="003D1DCA"/>
    <w:rsid w:val="004724F9"/>
    <w:rsid w:val="00584E5B"/>
    <w:rsid w:val="005866C7"/>
    <w:rsid w:val="006022BA"/>
    <w:rsid w:val="00617488"/>
    <w:rsid w:val="006510B0"/>
    <w:rsid w:val="006670F2"/>
    <w:rsid w:val="00687B08"/>
    <w:rsid w:val="006C7942"/>
    <w:rsid w:val="007808A8"/>
    <w:rsid w:val="0079768B"/>
    <w:rsid w:val="007A275C"/>
    <w:rsid w:val="007F570C"/>
    <w:rsid w:val="007F6D0E"/>
    <w:rsid w:val="008517E7"/>
    <w:rsid w:val="00865A1D"/>
    <w:rsid w:val="008A23D0"/>
    <w:rsid w:val="008B677F"/>
    <w:rsid w:val="008B7F5F"/>
    <w:rsid w:val="008C6387"/>
    <w:rsid w:val="008F1ED5"/>
    <w:rsid w:val="008F2566"/>
    <w:rsid w:val="0090545B"/>
    <w:rsid w:val="00913270"/>
    <w:rsid w:val="00945A49"/>
    <w:rsid w:val="00956A74"/>
    <w:rsid w:val="009B6275"/>
    <w:rsid w:val="00A325D3"/>
    <w:rsid w:val="00A724B5"/>
    <w:rsid w:val="00AA4384"/>
    <w:rsid w:val="00AF0A7A"/>
    <w:rsid w:val="00AF1C9F"/>
    <w:rsid w:val="00AF2537"/>
    <w:rsid w:val="00B121D5"/>
    <w:rsid w:val="00B33D51"/>
    <w:rsid w:val="00B96693"/>
    <w:rsid w:val="00BA30BC"/>
    <w:rsid w:val="00BE32D7"/>
    <w:rsid w:val="00BF75A5"/>
    <w:rsid w:val="00BF75FA"/>
    <w:rsid w:val="00CD50E8"/>
    <w:rsid w:val="00D55FE2"/>
    <w:rsid w:val="00D6507B"/>
    <w:rsid w:val="00E30DA6"/>
    <w:rsid w:val="00E37EF3"/>
    <w:rsid w:val="00E9213C"/>
    <w:rsid w:val="00EA417A"/>
    <w:rsid w:val="00EC08F8"/>
    <w:rsid w:val="00EC2011"/>
    <w:rsid w:val="00F05EA1"/>
    <w:rsid w:val="00F26528"/>
    <w:rsid w:val="00F27E84"/>
    <w:rsid w:val="00F6502E"/>
    <w:rsid w:val="00F7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ildenhall@mazdaeu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fudge@mazdaeu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cp:lastPrinted>2015-06-04T09:22:00Z</cp:lastPrinted>
  <dcterms:created xsi:type="dcterms:W3CDTF">2015-07-08T07:57:00Z</dcterms:created>
  <dcterms:modified xsi:type="dcterms:W3CDTF">2015-07-08T07:57:00Z</dcterms:modified>
</cp:coreProperties>
</file>