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941330" w:rsidRDefault="00941330">
      <w:pPr>
        <w:rPr>
          <w:sz w:val="20"/>
          <w:szCs w:val="24"/>
          <w:lang w:val="en-GB"/>
        </w:rPr>
      </w:pPr>
    </w:p>
    <w:p w:rsidR="008517E7" w:rsidRPr="00AD39F6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382EFF">
        <w:rPr>
          <w:sz w:val="20"/>
          <w:szCs w:val="24"/>
          <w:lang w:val="en-GB"/>
        </w:rPr>
        <w:t>26</w:t>
      </w:r>
      <w:r w:rsidR="00382EFF" w:rsidRPr="00382EFF">
        <w:rPr>
          <w:sz w:val="20"/>
          <w:szCs w:val="24"/>
          <w:vertAlign w:val="superscript"/>
          <w:lang w:val="en-GB"/>
        </w:rPr>
        <w:t>th</w:t>
      </w:r>
      <w:r w:rsidR="00382EFF">
        <w:rPr>
          <w:sz w:val="20"/>
          <w:szCs w:val="24"/>
          <w:lang w:val="en-GB"/>
        </w:rPr>
        <w:t xml:space="preserve"> May</w:t>
      </w:r>
      <w:r w:rsidR="00945A49">
        <w:rPr>
          <w:sz w:val="20"/>
          <w:szCs w:val="24"/>
          <w:lang w:val="en-GB"/>
        </w:rPr>
        <w:t xml:space="preserve"> 2015</w:t>
      </w:r>
    </w:p>
    <w:p w:rsidR="008A23D0" w:rsidRDefault="008A23D0" w:rsidP="008517E7">
      <w:pPr>
        <w:jc w:val="center"/>
        <w:rPr>
          <w:b/>
          <w:sz w:val="24"/>
          <w:szCs w:val="24"/>
          <w:lang w:val="en-GB"/>
        </w:rPr>
      </w:pPr>
    </w:p>
    <w:p w:rsidR="00E9213C" w:rsidRDefault="00941330" w:rsidP="00941330">
      <w:pPr>
        <w:ind w:left="1440"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Mazda CX-5 production surpasses one million</w:t>
      </w:r>
    </w:p>
    <w:p w:rsidR="00941330" w:rsidRPr="00AD39F6" w:rsidRDefault="00941330" w:rsidP="00AD39F6">
      <w:pPr>
        <w:rPr>
          <w:sz w:val="20"/>
          <w:szCs w:val="20"/>
          <w:lang w:val="en-GB"/>
        </w:rPr>
      </w:pPr>
    </w:p>
    <w:p w:rsidR="00AA4384" w:rsidRPr="00941330" w:rsidRDefault="00941330" w:rsidP="00941330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941330">
        <w:rPr>
          <w:sz w:val="20"/>
          <w:szCs w:val="20"/>
          <w:lang w:val="en-GB"/>
        </w:rPr>
        <w:t xml:space="preserve">Popular compact SUV reaches production milestone after just over three years on sale. </w:t>
      </w:r>
    </w:p>
    <w:p w:rsidR="008517E7" w:rsidRPr="00AD39F6" w:rsidRDefault="00941330" w:rsidP="008517E7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941330">
        <w:rPr>
          <w:sz w:val="20"/>
          <w:szCs w:val="20"/>
          <w:lang w:val="en-GB"/>
        </w:rPr>
        <w:t xml:space="preserve">First SKYACTIV technology Mazda has now attracted more than 60 global awards. </w:t>
      </w:r>
    </w:p>
    <w:p w:rsidR="00AD39F6" w:rsidRDefault="00AD39F6" w:rsidP="008517E7">
      <w:pPr>
        <w:rPr>
          <w:sz w:val="20"/>
          <w:szCs w:val="20"/>
          <w:lang w:val="en-GB"/>
        </w:rPr>
      </w:pPr>
    </w:p>
    <w:p w:rsidR="00941330" w:rsidRPr="00941330" w:rsidRDefault="00941330" w:rsidP="00941330">
      <w:pPr>
        <w:widowControl w:val="0"/>
        <w:suppressAutoHyphens/>
        <w:spacing w:after="200" w:line="360" w:lineRule="auto"/>
        <w:rPr>
          <w:rFonts w:cs="Arial"/>
          <w:kern w:val="1"/>
          <w:sz w:val="20"/>
          <w:szCs w:val="20"/>
          <w:lang w:eastAsia="ar-SA"/>
        </w:rPr>
      </w:pPr>
      <w:r w:rsidRPr="00941330">
        <w:rPr>
          <w:rFonts w:cs="Arial"/>
          <w:kern w:val="1"/>
          <w:sz w:val="20"/>
          <w:szCs w:val="20"/>
          <w:lang w:eastAsia="ar-SA"/>
        </w:rPr>
        <w:t>The one-millionth Mazda CX-5 rolled off the assembly line at the end of April. The company’s popular compact SUV ach</w:t>
      </w:r>
      <w:r w:rsidR="00385B3D">
        <w:rPr>
          <w:rFonts w:cs="Arial"/>
          <w:kern w:val="1"/>
          <w:sz w:val="20"/>
          <w:szCs w:val="20"/>
          <w:lang w:eastAsia="ar-SA"/>
        </w:rPr>
        <w:t xml:space="preserve">ieved the landmark less than three </w:t>
      </w:r>
      <w:r w:rsidRPr="00941330">
        <w:rPr>
          <w:rFonts w:cs="Arial"/>
          <w:kern w:val="1"/>
          <w:sz w:val="20"/>
          <w:szCs w:val="20"/>
          <w:lang w:eastAsia="ar-SA"/>
        </w:rPr>
        <w:t>years after going into production in late 2011. Only one other model from the carmaker – the Mazda3 – has reached the figure faster.</w:t>
      </w:r>
    </w:p>
    <w:p w:rsidR="00941330" w:rsidRPr="00941330" w:rsidRDefault="00941330" w:rsidP="00941330">
      <w:pPr>
        <w:widowControl w:val="0"/>
        <w:tabs>
          <w:tab w:val="left" w:pos="1701"/>
        </w:tabs>
        <w:suppressAutoHyphens/>
        <w:spacing w:after="200" w:line="360" w:lineRule="auto"/>
        <w:rPr>
          <w:rFonts w:cs="Arial"/>
          <w:kern w:val="1"/>
          <w:sz w:val="20"/>
          <w:szCs w:val="20"/>
          <w:lang w:eastAsia="ar-SA"/>
        </w:rPr>
      </w:pPr>
      <w:r w:rsidRPr="00941330">
        <w:rPr>
          <w:rFonts w:cs="Arial"/>
          <w:kern w:val="1"/>
          <w:sz w:val="20"/>
          <w:szCs w:val="20"/>
          <w:lang w:eastAsia="ar-SA"/>
        </w:rPr>
        <w:t>Introduced to the fast-growing global segment in February 2012, Mazda’s first-ever compact crossover was also the first production model with the complete range of SKYACTIV Technology and</w:t>
      </w:r>
      <w:r>
        <w:rPr>
          <w:rFonts w:cs="Arial"/>
          <w:kern w:val="1"/>
          <w:sz w:val="20"/>
          <w:szCs w:val="20"/>
          <w:lang w:eastAsia="ar-SA"/>
        </w:rPr>
        <w:t xml:space="preserve"> a KODO: </w:t>
      </w:r>
      <w:r w:rsidRPr="00941330">
        <w:rPr>
          <w:rFonts w:cs="Arial"/>
          <w:kern w:val="1"/>
          <w:sz w:val="20"/>
          <w:szCs w:val="20"/>
          <w:lang w:eastAsia="ar-SA"/>
        </w:rPr>
        <w:t xml:space="preserve">Soul of Motion design. The CX-5 thereby ushered in a new era at Mazda that has helped put the carmaker on the road to success. The model has since won more than 60 awards* around the world, including the prestigious Car of the Year Japan 2012-2013 as well as numerous best SUV and crossover accolades. It was Japan’s top-selling SUV in 2012 and 2013, and is also Mazda’s most popular model in several European markets including Germany**. </w:t>
      </w:r>
    </w:p>
    <w:p w:rsidR="00941330" w:rsidRDefault="00941330" w:rsidP="00941330">
      <w:pPr>
        <w:widowControl w:val="0"/>
        <w:suppressAutoHyphens/>
        <w:spacing w:after="200" w:line="360" w:lineRule="auto"/>
        <w:rPr>
          <w:rFonts w:cs="Arial"/>
          <w:kern w:val="1"/>
          <w:sz w:val="20"/>
          <w:szCs w:val="20"/>
          <w:lang w:eastAsia="ar-SA"/>
        </w:rPr>
      </w:pPr>
      <w:r w:rsidRPr="00941330">
        <w:rPr>
          <w:rFonts w:cs="Arial"/>
          <w:kern w:val="1"/>
          <w:sz w:val="20"/>
          <w:szCs w:val="20"/>
          <w:lang w:eastAsia="ar-SA"/>
        </w:rPr>
        <w:t xml:space="preserve">“I am delighted to see the CX-5 reach the 1 million unit mark in only three years and five months,” said Masashi Otsuka, CX-5 programme manager. “I would like to express my gratitude to the people all over the world who have appreciated and supported the CX-5. We are committed to continue enhancing this </w:t>
      </w:r>
      <w:r w:rsidRPr="00941330">
        <w:rPr>
          <w:rFonts w:cs="Arial"/>
          <w:kern w:val="24"/>
          <w:sz w:val="20"/>
          <w:szCs w:val="20"/>
          <w:lang w:eastAsia="ar-SA"/>
        </w:rPr>
        <w:t>model into the future</w:t>
      </w:r>
      <w:r w:rsidRPr="00941330">
        <w:rPr>
          <w:rFonts w:cs="Arial"/>
          <w:kern w:val="1"/>
          <w:sz w:val="20"/>
          <w:szCs w:val="20"/>
          <w:lang w:eastAsia="ar-SA"/>
        </w:rPr>
        <w:t xml:space="preserve"> to ensure that it remains a popular choice among people with active lifestyles and will appeal to even more customers.” </w:t>
      </w:r>
    </w:p>
    <w:p w:rsidR="008517E7" w:rsidRPr="00AD39F6" w:rsidRDefault="00941330" w:rsidP="00AD39F6">
      <w:pPr>
        <w:widowControl w:val="0"/>
        <w:suppressAutoHyphens/>
        <w:spacing w:after="200" w:line="360" w:lineRule="auto"/>
        <w:rPr>
          <w:rFonts w:cs="Arial"/>
          <w:i/>
          <w:kern w:val="1"/>
          <w:sz w:val="20"/>
          <w:szCs w:val="20"/>
          <w:lang w:eastAsia="ar-SA"/>
        </w:rPr>
      </w:pPr>
      <w:r>
        <w:rPr>
          <w:rFonts w:cs="Arial"/>
          <w:kern w:val="1"/>
          <w:sz w:val="20"/>
          <w:szCs w:val="20"/>
          <w:lang w:eastAsia="ar-SA"/>
        </w:rPr>
        <w:t>In the UK the multi-award winni</w:t>
      </w:r>
      <w:r w:rsidR="00385B3D">
        <w:rPr>
          <w:rFonts w:cs="Arial"/>
          <w:kern w:val="1"/>
          <w:sz w:val="20"/>
          <w:szCs w:val="20"/>
          <w:lang w:eastAsia="ar-SA"/>
        </w:rPr>
        <w:t xml:space="preserve">ng Mazda CX-5 continues to win </w:t>
      </w:r>
      <w:r>
        <w:rPr>
          <w:rFonts w:cs="Arial"/>
          <w:kern w:val="1"/>
          <w:sz w:val="20"/>
          <w:szCs w:val="20"/>
          <w:lang w:eastAsia="ar-SA"/>
        </w:rPr>
        <w:t>praise from journalists and o</w:t>
      </w:r>
      <w:r w:rsidR="00237E73">
        <w:rPr>
          <w:rFonts w:cs="Arial"/>
          <w:kern w:val="1"/>
          <w:sz w:val="20"/>
          <w:szCs w:val="20"/>
          <w:lang w:eastAsia="ar-SA"/>
        </w:rPr>
        <w:t>wners alike with more than 19,000</w:t>
      </w:r>
      <w:r w:rsidR="00AD39F6">
        <w:rPr>
          <w:rFonts w:cs="Arial"/>
          <w:kern w:val="1"/>
          <w:sz w:val="20"/>
          <w:szCs w:val="20"/>
          <w:lang w:eastAsia="ar-SA"/>
        </w:rPr>
        <w:t xml:space="preserve"> having been sold since its d</w:t>
      </w:r>
      <w:r>
        <w:rPr>
          <w:rFonts w:cs="Arial"/>
          <w:kern w:val="1"/>
          <w:sz w:val="20"/>
          <w:szCs w:val="20"/>
          <w:lang w:eastAsia="ar-SA"/>
        </w:rPr>
        <w:t>ebut in 2012.</w:t>
      </w:r>
      <w:r w:rsidR="00237E73">
        <w:rPr>
          <w:rFonts w:cs="Arial"/>
          <w:kern w:val="1"/>
          <w:sz w:val="20"/>
          <w:szCs w:val="20"/>
          <w:lang w:eastAsia="ar-SA"/>
        </w:rPr>
        <w:t xml:space="preserve"> </w:t>
      </w:r>
    </w:p>
    <w:p w:rsidR="008517E7" w:rsidRPr="008517E7" w:rsidRDefault="008517E7" w:rsidP="00941330">
      <w:pPr>
        <w:ind w:left="4320"/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 xml:space="preserve">- Ends </w:t>
      </w:r>
      <w:r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 xml:space="preserve">Further press information is available from </w:t>
      </w:r>
      <w:hyperlink r:id="rId8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941330" w:rsidRPr="00AD39F6" w:rsidRDefault="008517E7" w:rsidP="00AD39F6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>Interactive Press Packs for all models are available from</w:t>
      </w:r>
      <w:r w:rsidRPr="008517E7">
        <w:rPr>
          <w:rFonts w:ascii="Interstate-Light" w:hAnsi="Interstate-Light"/>
          <w:sz w:val="20"/>
          <w:lang w:val="en-GB"/>
        </w:rPr>
        <w:t xml:space="preserve"> </w:t>
      </w:r>
      <w:hyperlink r:id="rId9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8517E7" w:rsidRDefault="008517E7" w:rsidP="008517E7">
      <w:pPr>
        <w:rPr>
          <w:rFonts w:cs="Arial"/>
          <w:b/>
          <w:i/>
          <w:sz w:val="20"/>
          <w:szCs w:val="20"/>
        </w:rPr>
      </w:pPr>
      <w:r w:rsidRPr="008517E7">
        <w:rPr>
          <w:rFonts w:cs="Arial"/>
          <w:b/>
          <w:i/>
          <w:sz w:val="20"/>
          <w:szCs w:val="20"/>
        </w:rPr>
        <w:t xml:space="preserve">For further information please contact one of the following: </w:t>
      </w:r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Graeme Fudge, PR Director / T: 01322 622 691 or via E-mail:</w:t>
      </w:r>
      <w:r w:rsidRPr="008517E7">
        <w:rPr>
          <w:rFonts w:cs="Arial"/>
          <w:sz w:val="20"/>
          <w:szCs w:val="20"/>
        </w:rPr>
        <w:t xml:space="preserve"> </w:t>
      </w:r>
      <w:hyperlink r:id="rId10" w:history="1">
        <w:r w:rsidRPr="008517E7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Owen Mildenhall, Senior Press Officer / T: 01322 622 713 or via Email:</w:t>
      </w:r>
      <w:r>
        <w:rPr>
          <w:rFonts w:cs="Arial"/>
          <w:i/>
          <w:sz w:val="20"/>
          <w:szCs w:val="20"/>
        </w:rPr>
        <w:t xml:space="preserve"> </w:t>
      </w:r>
      <w:hyperlink r:id="rId11" w:history="1">
        <w:r w:rsidRPr="008517E7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8517E7">
        <w:rPr>
          <w:rStyle w:val="Hyperlink"/>
          <w:rFonts w:cs="Arial"/>
          <w:sz w:val="20"/>
          <w:szCs w:val="20"/>
        </w:rPr>
        <w:t xml:space="preserve"> </w:t>
      </w:r>
    </w:p>
    <w:p w:rsidR="008517E7" w:rsidRDefault="008517E7" w:rsidP="00EC2011">
      <w:pPr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>Follow us on Twitter @mazdaukpr</w:t>
      </w:r>
      <w:r w:rsidRPr="008517E7">
        <w:rPr>
          <w:sz w:val="20"/>
          <w:szCs w:val="20"/>
        </w:rPr>
        <w:t xml:space="preserve"> </w:t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39F6">
        <w:rPr>
          <w:rFonts w:cs="Arial"/>
          <w:sz w:val="20"/>
          <w:szCs w:val="20"/>
        </w:rPr>
        <w:t>Ref: 150526GF</w:t>
      </w:r>
    </w:p>
    <w:p w:rsidR="00941330" w:rsidRDefault="00941330" w:rsidP="00EC2011">
      <w:pPr>
        <w:rPr>
          <w:rFonts w:cs="Arial"/>
          <w:sz w:val="20"/>
          <w:szCs w:val="20"/>
        </w:rPr>
      </w:pPr>
    </w:p>
    <w:p w:rsidR="00941330" w:rsidRDefault="00941330" w:rsidP="00EC201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Notes for Editors</w:t>
      </w:r>
    </w:p>
    <w:p w:rsidR="00941330" w:rsidRPr="00941330" w:rsidRDefault="00941330" w:rsidP="00941330">
      <w:pPr>
        <w:adjustRightInd w:val="0"/>
        <w:snapToGrid w:val="0"/>
        <w:spacing w:line="0" w:lineRule="atLeast"/>
        <w:rPr>
          <w:rFonts w:eastAsia="MS PGothic" w:cs="Arial"/>
          <w:sz w:val="20"/>
          <w:szCs w:val="20"/>
        </w:rPr>
      </w:pPr>
      <w:r w:rsidRPr="00941330">
        <w:rPr>
          <w:rFonts w:eastAsia="MS PGothic" w:cs="Arial"/>
          <w:sz w:val="20"/>
          <w:szCs w:val="20"/>
        </w:rPr>
        <w:t>* Based on Mazda data as of April 2015</w:t>
      </w:r>
    </w:p>
    <w:p w:rsidR="00941330" w:rsidRPr="00AD39F6" w:rsidRDefault="00941330" w:rsidP="00AD39F6">
      <w:pPr>
        <w:adjustRightInd w:val="0"/>
        <w:snapToGrid w:val="0"/>
        <w:spacing w:after="120" w:line="0" w:lineRule="atLeast"/>
        <w:rPr>
          <w:rFonts w:eastAsia="MS PGothic" w:cs="Arial"/>
          <w:sz w:val="20"/>
          <w:szCs w:val="20"/>
        </w:rPr>
      </w:pPr>
      <w:r w:rsidRPr="00941330">
        <w:rPr>
          <w:rFonts w:eastAsia="MS PGothic" w:cs="Arial"/>
          <w:sz w:val="20"/>
          <w:szCs w:val="20"/>
        </w:rPr>
        <w:t xml:space="preserve">** Source for Japanese sales: Mazda data; source for German sales: </w:t>
      </w:r>
      <w:r w:rsidRPr="00941330">
        <w:rPr>
          <w:rFonts w:cs="Arial"/>
          <w:sz w:val="20"/>
          <w:szCs w:val="20"/>
          <w:lang w:eastAsia="ar-SA"/>
        </w:rPr>
        <w:t>www.kba.de (German Federal Motor Transport Authority)</w:t>
      </w:r>
      <w:bookmarkStart w:id="0" w:name="_GoBack"/>
      <w:bookmarkEnd w:id="0"/>
    </w:p>
    <w:sectPr w:rsidR="00941330" w:rsidRPr="00AD39F6" w:rsidSect="008517E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4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D9" w:rsidRDefault="00AD56D9" w:rsidP="008517E7">
      <w:pPr>
        <w:spacing w:line="240" w:lineRule="auto"/>
      </w:pPr>
      <w:r>
        <w:separator/>
      </w:r>
    </w:p>
  </w:endnote>
  <w:endnote w:type="continuationSeparator" w:id="0">
    <w:p w:rsidR="00AD56D9" w:rsidRDefault="00AD56D9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35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7E7" w:rsidRPr="008517E7" w:rsidRDefault="008517E7" w:rsidP="008517E7">
        <w:pPr>
          <w:keepNext/>
          <w:outlineLvl w:val="1"/>
        </w:pPr>
        <w:r w:rsidRPr="008517E7">
          <w:rPr>
            <w:rFonts w:cs="Arial"/>
            <w:b/>
            <w:bCs/>
            <w:szCs w:val="16"/>
            <w:lang w:val="es-ES"/>
          </w:rPr>
          <w:t>Mazda Motors UK LTD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Riverbridge House, Anchor Boulevard, Dartford, Kent, DA2 6SL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Tel: +44 (0) 01322 622 713 | Twitter @mazdaukpr</w:t>
        </w:r>
      </w:p>
      <w:p w:rsidR="008517E7" w:rsidRPr="008517E7" w:rsidRDefault="00AD39F6" w:rsidP="008517E7">
        <w:pPr>
          <w:rPr>
            <w:szCs w:val="16"/>
          </w:rPr>
        </w:pPr>
        <w:hyperlink r:id="rId1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info@mazda-press.co.uk</w:t>
          </w:r>
        </w:hyperlink>
        <w:r w:rsidR="008517E7" w:rsidRPr="008517E7">
          <w:rPr>
            <w:rFonts w:cs="Arial"/>
            <w:color w:val="3366FF"/>
            <w:szCs w:val="16"/>
            <w:lang w:val="de-DE"/>
          </w:rPr>
          <w:t xml:space="preserve"> | </w:t>
        </w:r>
        <w:hyperlink r:id="rId2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www.mazda-press.co.uk</w:t>
          </w:r>
        </w:hyperlink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fldChar w:fldCharType="begin"/>
        </w:r>
        <w:r w:rsidR="008517E7">
          <w:instrText xml:space="preserve"> PAGE   \* MERGEFORMAT </w:instrText>
        </w:r>
        <w:r w:rsidR="008517E7">
          <w:fldChar w:fldCharType="separate"/>
        </w:r>
        <w:r>
          <w:rPr>
            <w:noProof/>
          </w:rPr>
          <w:t>2</w:t>
        </w:r>
        <w:r w:rsidR="008517E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Pr="008517E7" w:rsidRDefault="008517E7" w:rsidP="008517E7">
    <w:pPr>
      <w:keepNext/>
      <w:outlineLvl w:val="1"/>
      <w:rPr>
        <w:rFonts w:cs="Arial"/>
        <w:b/>
        <w:bCs/>
        <w:szCs w:val="16"/>
        <w:lang w:val="es-ES"/>
      </w:rPr>
    </w:pPr>
    <w:r w:rsidRPr="008517E7">
      <w:rPr>
        <w:rFonts w:cs="Arial"/>
        <w:b/>
        <w:bCs/>
        <w:szCs w:val="16"/>
        <w:lang w:val="es-ES"/>
      </w:rPr>
      <w:t>Mazda Motors UK LTD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Riverbridge House, Anchor Boulevard, Dartford, Kent, DA2 6SL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Tel: +44 (0) 01322 622 713 | Twitter @mazdaukpr</w:t>
    </w:r>
  </w:p>
  <w:p w:rsidR="008517E7" w:rsidRPr="008517E7" w:rsidRDefault="00AD39F6" w:rsidP="008517E7">
    <w:pPr>
      <w:rPr>
        <w:szCs w:val="16"/>
      </w:rPr>
    </w:pPr>
    <w:hyperlink r:id="rId1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info@mazda-press.co.uk</w:t>
      </w:r>
    </w:hyperlink>
    <w:r w:rsidR="008517E7" w:rsidRPr="008517E7">
      <w:rPr>
        <w:rFonts w:cs="Arial"/>
        <w:color w:val="3366FF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D9" w:rsidRDefault="00AD56D9" w:rsidP="008517E7">
      <w:pPr>
        <w:spacing w:line="240" w:lineRule="auto"/>
      </w:pPr>
      <w:r>
        <w:separator/>
      </w:r>
    </w:p>
  </w:footnote>
  <w:footnote w:type="continuationSeparator" w:id="0">
    <w:p w:rsidR="00AD56D9" w:rsidRDefault="00AD56D9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Default="00EC2011">
    <w:pPr>
      <w:pStyle w:val="Header"/>
    </w:pPr>
    <w:r w:rsidRPr="008517E7">
      <w:rPr>
        <w:noProof/>
      </w:rPr>
      <w:drawing>
        <wp:anchor distT="0" distB="0" distL="114300" distR="114300" simplePos="0" relativeHeight="251659264" behindDoc="1" locked="0" layoutInCell="1" allowOverlap="1" wp14:anchorId="7A31EA1B" wp14:editId="67EF0804">
          <wp:simplePos x="0" y="0"/>
          <wp:positionH relativeFrom="column">
            <wp:posOffset>2944495</wp:posOffset>
          </wp:positionH>
          <wp:positionV relativeFrom="paragraph">
            <wp:posOffset>310515</wp:posOffset>
          </wp:positionV>
          <wp:extent cx="2981325" cy="381000"/>
          <wp:effectExtent l="0" t="0" r="9525" b="0"/>
          <wp:wrapThrough wrapText="bothSides">
            <wp:wrapPolygon edited="0">
              <wp:start x="0" y="0"/>
              <wp:lineTo x="0" y="20520"/>
              <wp:lineTo x="21531" y="20520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7E7" w:rsidRPr="008517E7">
      <w:rPr>
        <w:noProof/>
      </w:rPr>
      <w:drawing>
        <wp:anchor distT="0" distB="0" distL="114300" distR="114300" simplePos="0" relativeHeight="251660288" behindDoc="0" locked="0" layoutInCell="1" allowOverlap="1" wp14:anchorId="0356D301" wp14:editId="34E96E1C">
          <wp:simplePos x="0" y="0"/>
          <wp:positionH relativeFrom="column">
            <wp:posOffset>-284480</wp:posOffset>
          </wp:positionH>
          <wp:positionV relativeFrom="paragraph">
            <wp:posOffset>-95250</wp:posOffset>
          </wp:positionV>
          <wp:extent cx="941705" cy="990600"/>
          <wp:effectExtent l="0" t="0" r="0" b="0"/>
          <wp:wrapSquare wrapText="bothSides"/>
          <wp:docPr id="1" name="Picture 1" descr="Logo_portrait_mon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rtrait_mono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E9D4F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746EF7"/>
    <w:multiLevelType w:val="hybridMultilevel"/>
    <w:tmpl w:val="84C297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D80BFE"/>
    <w:multiLevelType w:val="hybridMultilevel"/>
    <w:tmpl w:val="3F4E0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4F7870"/>
    <w:multiLevelType w:val="hybridMultilevel"/>
    <w:tmpl w:val="7C2E8B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75DA9"/>
    <w:rsid w:val="0008306D"/>
    <w:rsid w:val="000B36A6"/>
    <w:rsid w:val="001065E8"/>
    <w:rsid w:val="001817A6"/>
    <w:rsid w:val="001B0452"/>
    <w:rsid w:val="001F4DA5"/>
    <w:rsid w:val="00237E73"/>
    <w:rsid w:val="00245F85"/>
    <w:rsid w:val="00382EFF"/>
    <w:rsid w:val="00385B3D"/>
    <w:rsid w:val="00395F48"/>
    <w:rsid w:val="003D1DCA"/>
    <w:rsid w:val="00460E57"/>
    <w:rsid w:val="00584E5B"/>
    <w:rsid w:val="006022BA"/>
    <w:rsid w:val="00617488"/>
    <w:rsid w:val="006510B0"/>
    <w:rsid w:val="0079768B"/>
    <w:rsid w:val="007F570C"/>
    <w:rsid w:val="007F6D0E"/>
    <w:rsid w:val="008517E7"/>
    <w:rsid w:val="00865A1D"/>
    <w:rsid w:val="008A23D0"/>
    <w:rsid w:val="008B677F"/>
    <w:rsid w:val="008F1ED5"/>
    <w:rsid w:val="00941330"/>
    <w:rsid w:val="00945A49"/>
    <w:rsid w:val="00956A74"/>
    <w:rsid w:val="00A325D3"/>
    <w:rsid w:val="00A724B5"/>
    <w:rsid w:val="00AA4384"/>
    <w:rsid w:val="00AD39F6"/>
    <w:rsid w:val="00AD56D9"/>
    <w:rsid w:val="00AF1C9F"/>
    <w:rsid w:val="00AF2537"/>
    <w:rsid w:val="00B96693"/>
    <w:rsid w:val="00BA30BC"/>
    <w:rsid w:val="00BE17A0"/>
    <w:rsid w:val="00BE32D7"/>
    <w:rsid w:val="00BF75A5"/>
    <w:rsid w:val="00BF75FA"/>
    <w:rsid w:val="00CD50E8"/>
    <w:rsid w:val="00E9213C"/>
    <w:rsid w:val="00EC2011"/>
    <w:rsid w:val="00F0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33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30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33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30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mildenhall@mazdaeu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fudge@mazdaeu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3</cp:revision>
  <cp:lastPrinted>2015-05-22T13:49:00Z</cp:lastPrinted>
  <dcterms:created xsi:type="dcterms:W3CDTF">2015-05-22T15:16:00Z</dcterms:created>
  <dcterms:modified xsi:type="dcterms:W3CDTF">2015-07-08T14:06:00Z</dcterms:modified>
</cp:coreProperties>
</file>