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26251" w14:textId="77777777" w:rsidR="001065E8" w:rsidRPr="005D213B" w:rsidRDefault="001065E8" w:rsidP="003073D2">
      <w:pPr>
        <w:spacing w:line="260" w:lineRule="exact"/>
        <w:jc w:val="right"/>
        <w:rPr>
          <w:rFonts w:ascii="Arial" w:hAnsi="Arial" w:cs="Arial"/>
          <w:sz w:val="24"/>
          <w:szCs w:val="24"/>
          <w:lang w:val="en-GB"/>
        </w:rPr>
      </w:pPr>
    </w:p>
    <w:p w14:paraId="00729ED6" w14:textId="36FC02F2" w:rsidR="006268D7" w:rsidRPr="005D213B" w:rsidRDefault="00F475E3" w:rsidP="006268D7">
      <w:pPr>
        <w:spacing w:line="260" w:lineRule="exact"/>
        <w:jc w:val="right"/>
        <w:rPr>
          <w:rFonts w:ascii="Arial" w:hAnsi="Arial" w:cs="Arial"/>
          <w:sz w:val="20"/>
          <w:szCs w:val="24"/>
          <w:lang w:val="en-GB"/>
        </w:rPr>
      </w:pPr>
      <w:r>
        <w:rPr>
          <w:rFonts w:ascii="Arial" w:hAnsi="Arial" w:cs="Arial"/>
          <w:sz w:val="20"/>
          <w:szCs w:val="24"/>
          <w:lang w:val="en-GB"/>
        </w:rPr>
        <w:t>9</w:t>
      </w:r>
      <w:bookmarkStart w:id="0" w:name="_GoBack"/>
      <w:bookmarkEnd w:id="0"/>
      <w:r w:rsidR="00B65F35" w:rsidRPr="00B65F35">
        <w:rPr>
          <w:rFonts w:ascii="Arial" w:hAnsi="Arial" w:cs="Arial"/>
          <w:sz w:val="20"/>
          <w:szCs w:val="24"/>
          <w:vertAlign w:val="superscript"/>
          <w:lang w:val="en-GB"/>
        </w:rPr>
        <w:t>th</w:t>
      </w:r>
      <w:r w:rsidR="00B65F35">
        <w:rPr>
          <w:rFonts w:ascii="Arial" w:hAnsi="Arial" w:cs="Arial"/>
          <w:sz w:val="20"/>
          <w:szCs w:val="24"/>
          <w:lang w:val="en-GB"/>
        </w:rPr>
        <w:t xml:space="preserve"> February 2021</w:t>
      </w:r>
    </w:p>
    <w:p w14:paraId="48443050" w14:textId="77777777" w:rsidR="006268D7" w:rsidRPr="005D213B" w:rsidRDefault="006268D7" w:rsidP="006268D7">
      <w:pPr>
        <w:spacing w:line="260" w:lineRule="exact"/>
        <w:jc w:val="right"/>
        <w:rPr>
          <w:rFonts w:ascii="Arial" w:hAnsi="Arial" w:cs="Arial"/>
          <w:sz w:val="20"/>
          <w:szCs w:val="24"/>
          <w:lang w:val="en-GB"/>
        </w:rPr>
      </w:pPr>
    </w:p>
    <w:p w14:paraId="08BEFFE0" w14:textId="05CA685E" w:rsidR="00A54B1C" w:rsidRDefault="003901BD" w:rsidP="00B65F35">
      <w:pPr>
        <w:spacing w:line="260" w:lineRule="exact"/>
        <w:jc w:val="center"/>
        <w:rPr>
          <w:rFonts w:ascii="Arial" w:hAnsi="Arial" w:cs="Arial"/>
          <w:sz w:val="28"/>
          <w:szCs w:val="24"/>
          <w:lang w:val="en-GB"/>
        </w:rPr>
      </w:pPr>
      <w:r>
        <w:rPr>
          <w:rFonts w:ascii="Arial" w:hAnsi="Arial" w:cs="Arial"/>
          <w:sz w:val="28"/>
          <w:szCs w:val="24"/>
          <w:lang w:val="en-GB"/>
        </w:rPr>
        <w:t xml:space="preserve">Mazda </w:t>
      </w:r>
      <w:r w:rsidR="00B65F35">
        <w:rPr>
          <w:rFonts w:ascii="Arial" w:hAnsi="Arial" w:cs="Arial"/>
          <w:sz w:val="28"/>
          <w:szCs w:val="24"/>
          <w:lang w:val="en-GB"/>
        </w:rPr>
        <w:t xml:space="preserve">recognised for exceptional customer experiences in the Feefo Trusted </w:t>
      </w:r>
      <w:r w:rsidR="00A54B1C">
        <w:rPr>
          <w:rFonts w:ascii="Arial" w:hAnsi="Arial" w:cs="Arial"/>
          <w:sz w:val="28"/>
          <w:szCs w:val="24"/>
          <w:lang w:val="en-GB"/>
        </w:rPr>
        <w:t xml:space="preserve">Service </w:t>
      </w:r>
      <w:r>
        <w:rPr>
          <w:rFonts w:ascii="Arial" w:hAnsi="Arial" w:cs="Arial"/>
          <w:sz w:val="28"/>
          <w:szCs w:val="24"/>
          <w:lang w:val="en-GB"/>
        </w:rPr>
        <w:t>Awards 2021</w:t>
      </w:r>
    </w:p>
    <w:p w14:paraId="226AEDD9" w14:textId="77777777" w:rsidR="006268D7" w:rsidRPr="005D213B" w:rsidRDefault="006268D7" w:rsidP="003901BD">
      <w:pPr>
        <w:spacing w:line="260" w:lineRule="exact"/>
        <w:rPr>
          <w:rFonts w:ascii="Arial" w:hAnsi="Arial" w:cs="Arial"/>
          <w:sz w:val="22"/>
          <w:lang w:val="en-GB"/>
        </w:rPr>
      </w:pPr>
    </w:p>
    <w:p w14:paraId="7B335D85" w14:textId="77777777" w:rsidR="003901BD" w:rsidRDefault="003901BD" w:rsidP="003901BD">
      <w:pPr>
        <w:pStyle w:val="ListParagraph"/>
        <w:numPr>
          <w:ilvl w:val="0"/>
          <w:numId w:val="3"/>
        </w:numPr>
        <w:spacing w:line="260" w:lineRule="exact"/>
        <w:ind w:left="284" w:hanging="283"/>
        <w:rPr>
          <w:rFonts w:ascii="Arial" w:hAnsi="Arial" w:cs="Arial"/>
          <w:sz w:val="20"/>
          <w:szCs w:val="20"/>
          <w:lang w:val="en-GB"/>
        </w:rPr>
      </w:pPr>
      <w:r w:rsidRPr="005D213B">
        <w:rPr>
          <w:rFonts w:ascii="Arial" w:hAnsi="Arial" w:cs="Arial"/>
          <w:sz w:val="20"/>
          <w:szCs w:val="20"/>
          <w:lang w:val="en-GB"/>
        </w:rPr>
        <w:t xml:space="preserve">Mazda </w:t>
      </w:r>
      <w:r>
        <w:rPr>
          <w:rFonts w:ascii="Arial" w:hAnsi="Arial" w:cs="Arial"/>
          <w:sz w:val="20"/>
          <w:szCs w:val="20"/>
          <w:lang w:val="en-GB"/>
        </w:rPr>
        <w:t>has been awarded</w:t>
      </w:r>
      <w:r w:rsidRPr="005D213B">
        <w:rPr>
          <w:rFonts w:ascii="Arial" w:hAnsi="Arial" w:cs="Arial"/>
          <w:sz w:val="20"/>
          <w:szCs w:val="20"/>
          <w:lang w:val="en-GB"/>
        </w:rPr>
        <w:t xml:space="preserve"> the</w:t>
      </w:r>
      <w:r>
        <w:rPr>
          <w:rFonts w:ascii="Arial" w:hAnsi="Arial" w:cs="Arial"/>
          <w:sz w:val="20"/>
          <w:szCs w:val="20"/>
          <w:lang w:val="en-GB"/>
        </w:rPr>
        <w:t xml:space="preserve"> </w:t>
      </w:r>
      <w:r w:rsidRPr="005D213B">
        <w:rPr>
          <w:rFonts w:ascii="Arial" w:hAnsi="Arial" w:cs="Arial"/>
          <w:sz w:val="20"/>
          <w:szCs w:val="20"/>
          <w:lang w:val="en-GB"/>
        </w:rPr>
        <w:t>Feefo Gold Trusted Service Award</w:t>
      </w:r>
      <w:r>
        <w:rPr>
          <w:rFonts w:ascii="Arial" w:hAnsi="Arial" w:cs="Arial"/>
          <w:sz w:val="20"/>
          <w:szCs w:val="20"/>
          <w:lang w:val="en-GB"/>
        </w:rPr>
        <w:t xml:space="preserve"> as voted by </w:t>
      </w:r>
      <w:r w:rsidR="003E26B0">
        <w:rPr>
          <w:rFonts w:ascii="Arial" w:hAnsi="Arial" w:cs="Arial"/>
          <w:sz w:val="20"/>
          <w:szCs w:val="20"/>
          <w:lang w:val="en-GB"/>
        </w:rPr>
        <w:t xml:space="preserve">UK </w:t>
      </w:r>
      <w:r>
        <w:rPr>
          <w:rFonts w:ascii="Arial" w:hAnsi="Arial" w:cs="Arial"/>
          <w:sz w:val="20"/>
          <w:szCs w:val="20"/>
          <w:lang w:val="en-GB"/>
        </w:rPr>
        <w:t>customers.</w:t>
      </w:r>
    </w:p>
    <w:p w14:paraId="7C97A04A" w14:textId="77777777" w:rsidR="003901BD" w:rsidRPr="005D213B" w:rsidRDefault="003901BD" w:rsidP="003901BD">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Independent seal of excellence recognises businesses for delivering exceptional experiences.</w:t>
      </w:r>
    </w:p>
    <w:p w14:paraId="5FED2327" w14:textId="77777777" w:rsidR="003901BD" w:rsidRDefault="003901BD" w:rsidP="006268D7">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Accident Aftercare programme</w:t>
      </w:r>
      <w:r w:rsidR="0019493F">
        <w:rPr>
          <w:rFonts w:ascii="Arial" w:hAnsi="Arial" w:cs="Arial"/>
          <w:sz w:val="20"/>
          <w:szCs w:val="20"/>
          <w:lang w:val="en-GB"/>
        </w:rPr>
        <w:t xml:space="preserve"> awarded with</w:t>
      </w:r>
      <w:r w:rsidR="004400EC">
        <w:rPr>
          <w:rFonts w:ascii="Arial" w:hAnsi="Arial" w:cs="Arial"/>
          <w:sz w:val="20"/>
          <w:szCs w:val="20"/>
          <w:lang w:val="en-GB"/>
        </w:rPr>
        <w:t xml:space="preserve"> </w:t>
      </w:r>
      <w:r>
        <w:rPr>
          <w:rFonts w:ascii="Arial" w:hAnsi="Arial" w:cs="Arial"/>
          <w:sz w:val="20"/>
          <w:szCs w:val="20"/>
          <w:lang w:val="en-GB"/>
        </w:rPr>
        <w:t>Trusted Service Award for the fourth consecutive year.</w:t>
      </w:r>
    </w:p>
    <w:p w14:paraId="276A7B24" w14:textId="77777777" w:rsidR="005D61DA" w:rsidRPr="005D213B" w:rsidRDefault="005D61DA" w:rsidP="003073D2">
      <w:pPr>
        <w:spacing w:line="260" w:lineRule="exact"/>
        <w:rPr>
          <w:rFonts w:ascii="Arial" w:hAnsi="Arial" w:cs="Arial"/>
          <w:sz w:val="20"/>
          <w:szCs w:val="20"/>
          <w:lang w:val="en-GB"/>
        </w:rPr>
      </w:pPr>
    </w:p>
    <w:p w14:paraId="3B02E41A" w14:textId="77777777" w:rsidR="003A3A40" w:rsidRPr="00FB13E0" w:rsidRDefault="006B7003" w:rsidP="003073D2">
      <w:pPr>
        <w:spacing w:line="260" w:lineRule="exact"/>
        <w:rPr>
          <w:rFonts w:ascii="Arial" w:hAnsi="Arial" w:cs="Arial"/>
          <w:sz w:val="20"/>
          <w:szCs w:val="20"/>
          <w:lang w:val="en-GB"/>
        </w:rPr>
      </w:pPr>
      <w:r>
        <w:rPr>
          <w:rFonts w:ascii="Arial" w:hAnsi="Arial" w:cs="Arial"/>
          <w:sz w:val="20"/>
          <w:szCs w:val="20"/>
          <w:lang w:val="en-GB"/>
        </w:rPr>
        <w:t xml:space="preserve">Mazda UK has </w:t>
      </w:r>
      <w:r w:rsidR="00276A23">
        <w:rPr>
          <w:rFonts w:ascii="Arial" w:hAnsi="Arial" w:cs="Arial"/>
          <w:sz w:val="20"/>
          <w:szCs w:val="20"/>
          <w:lang w:val="en-GB"/>
        </w:rPr>
        <w:t xml:space="preserve">been awarded the coveted Feefo Gold Trusted Service Award, an independent seal of </w:t>
      </w:r>
      <w:r w:rsidR="00276A23" w:rsidRPr="00FB13E0">
        <w:rPr>
          <w:rFonts w:ascii="Arial" w:hAnsi="Arial" w:cs="Arial"/>
          <w:sz w:val="20"/>
          <w:szCs w:val="20"/>
          <w:lang w:val="en-GB"/>
        </w:rPr>
        <w:t>excellence that recognises businesses for delivering exceptional experiences, as rated by real customers.</w:t>
      </w:r>
      <w:r w:rsidR="00241F63" w:rsidRPr="00FB13E0">
        <w:rPr>
          <w:rFonts w:ascii="Arial" w:hAnsi="Arial" w:cs="Arial"/>
          <w:sz w:val="20"/>
          <w:szCs w:val="20"/>
          <w:lang w:val="en-GB"/>
        </w:rPr>
        <w:t xml:space="preserve"> </w:t>
      </w:r>
      <w:r w:rsidR="00521960" w:rsidRPr="00FB13E0">
        <w:rPr>
          <w:rFonts w:ascii="Arial" w:hAnsi="Arial" w:cs="Arial"/>
          <w:sz w:val="20"/>
          <w:szCs w:val="20"/>
          <w:lang w:val="en-GB"/>
        </w:rPr>
        <w:t xml:space="preserve">In the latest awards, </w:t>
      </w:r>
      <w:r w:rsidR="005F1996" w:rsidRPr="00FB13E0">
        <w:rPr>
          <w:rFonts w:ascii="Arial" w:hAnsi="Arial" w:cs="Arial"/>
          <w:sz w:val="20"/>
          <w:szCs w:val="20"/>
          <w:lang w:val="en-GB"/>
        </w:rPr>
        <w:t>Mazda’s customer-first approach</w:t>
      </w:r>
      <w:r w:rsidR="003A3A40" w:rsidRPr="00FB13E0">
        <w:rPr>
          <w:rFonts w:ascii="Arial" w:hAnsi="Arial" w:cs="Arial"/>
          <w:sz w:val="20"/>
          <w:szCs w:val="20"/>
          <w:lang w:val="en-GB"/>
        </w:rPr>
        <w:t xml:space="preserve"> </w:t>
      </w:r>
      <w:r w:rsidR="00521960" w:rsidRPr="00FB13E0">
        <w:rPr>
          <w:rFonts w:ascii="Arial" w:hAnsi="Arial" w:cs="Arial"/>
          <w:sz w:val="20"/>
          <w:szCs w:val="20"/>
          <w:lang w:val="en-GB"/>
        </w:rPr>
        <w:t xml:space="preserve">is also recognised </w:t>
      </w:r>
      <w:r w:rsidR="003A3A40" w:rsidRPr="00FB13E0">
        <w:rPr>
          <w:rFonts w:ascii="Arial" w:hAnsi="Arial" w:cs="Arial"/>
          <w:sz w:val="20"/>
          <w:szCs w:val="20"/>
          <w:lang w:val="en-GB"/>
        </w:rPr>
        <w:t xml:space="preserve">across </w:t>
      </w:r>
      <w:r w:rsidR="00320154" w:rsidRPr="00FB13E0">
        <w:rPr>
          <w:rFonts w:ascii="Arial" w:hAnsi="Arial" w:cs="Arial"/>
          <w:sz w:val="20"/>
          <w:szCs w:val="20"/>
          <w:lang w:val="en-GB"/>
        </w:rPr>
        <w:t>its</w:t>
      </w:r>
      <w:r w:rsidR="003A3A40" w:rsidRPr="00FB13E0">
        <w:rPr>
          <w:rFonts w:ascii="Arial" w:hAnsi="Arial" w:cs="Arial"/>
          <w:sz w:val="20"/>
          <w:szCs w:val="20"/>
          <w:lang w:val="en-GB"/>
        </w:rPr>
        <w:t xml:space="preserve"> aftersales environment with the</w:t>
      </w:r>
      <w:r w:rsidR="0034365A" w:rsidRPr="00FB13E0">
        <w:rPr>
          <w:rFonts w:ascii="Arial" w:hAnsi="Arial" w:cs="Arial"/>
          <w:sz w:val="20"/>
          <w:szCs w:val="20"/>
          <w:lang w:val="en-GB"/>
        </w:rPr>
        <w:t xml:space="preserve"> brand’s</w:t>
      </w:r>
      <w:r w:rsidR="003A3A40" w:rsidRPr="00FB13E0">
        <w:rPr>
          <w:rFonts w:ascii="Arial" w:hAnsi="Arial" w:cs="Arial"/>
          <w:sz w:val="20"/>
          <w:szCs w:val="20"/>
          <w:lang w:val="en-GB"/>
        </w:rPr>
        <w:t xml:space="preserve"> </w:t>
      </w:r>
      <w:r w:rsidR="0034365A" w:rsidRPr="00FB13E0">
        <w:rPr>
          <w:rFonts w:ascii="Arial" w:hAnsi="Arial" w:cs="Arial"/>
          <w:sz w:val="20"/>
          <w:szCs w:val="20"/>
          <w:lang w:val="en-GB"/>
        </w:rPr>
        <w:t>A</w:t>
      </w:r>
      <w:r w:rsidR="003A3A40" w:rsidRPr="00FB13E0">
        <w:rPr>
          <w:rFonts w:ascii="Arial" w:hAnsi="Arial" w:cs="Arial"/>
          <w:sz w:val="20"/>
          <w:szCs w:val="20"/>
          <w:lang w:val="en-GB"/>
        </w:rPr>
        <w:t>ccident Aftercare programme</w:t>
      </w:r>
      <w:r w:rsidR="0034365A" w:rsidRPr="00FB13E0">
        <w:rPr>
          <w:rFonts w:ascii="Arial" w:hAnsi="Arial" w:cs="Arial"/>
          <w:sz w:val="20"/>
          <w:szCs w:val="20"/>
          <w:lang w:val="en-GB"/>
        </w:rPr>
        <w:t>, Call Mazda First,</w:t>
      </w:r>
      <w:r w:rsidR="003A3A40" w:rsidRPr="00FB13E0">
        <w:rPr>
          <w:rFonts w:ascii="Arial" w:hAnsi="Arial" w:cs="Arial"/>
          <w:sz w:val="20"/>
          <w:szCs w:val="20"/>
          <w:lang w:val="en-GB"/>
        </w:rPr>
        <w:t xml:space="preserve"> receiving a Feefo Trusted Service Award</w:t>
      </w:r>
      <w:r w:rsidR="0034365A" w:rsidRPr="00FB13E0">
        <w:rPr>
          <w:rFonts w:ascii="Arial" w:hAnsi="Arial" w:cs="Arial"/>
          <w:sz w:val="20"/>
          <w:szCs w:val="20"/>
          <w:lang w:val="en-GB"/>
        </w:rPr>
        <w:t xml:space="preserve"> for the fourth consecutive year.</w:t>
      </w:r>
    </w:p>
    <w:p w14:paraId="78F592FB" w14:textId="77777777" w:rsidR="00276A23" w:rsidRPr="00FB13E0" w:rsidRDefault="00276A23" w:rsidP="003073D2">
      <w:pPr>
        <w:spacing w:line="260" w:lineRule="exact"/>
        <w:rPr>
          <w:rFonts w:ascii="Arial" w:hAnsi="Arial" w:cs="Arial"/>
          <w:sz w:val="20"/>
          <w:szCs w:val="20"/>
          <w:lang w:val="en-GB"/>
        </w:rPr>
      </w:pPr>
    </w:p>
    <w:p w14:paraId="0014A9B7" w14:textId="77777777" w:rsidR="00276A23" w:rsidRPr="00FB13E0" w:rsidRDefault="00276A23" w:rsidP="00276A23">
      <w:pPr>
        <w:rPr>
          <w:rFonts w:ascii="Arial" w:hAnsi="Arial" w:cs="Arial"/>
          <w:sz w:val="20"/>
          <w:szCs w:val="20"/>
        </w:rPr>
      </w:pPr>
      <w:r w:rsidRPr="00FB13E0">
        <w:rPr>
          <w:rFonts w:ascii="Arial" w:hAnsi="Arial" w:cs="Arial"/>
          <w:sz w:val="20"/>
          <w:szCs w:val="20"/>
        </w:rPr>
        <w:t>Created by Feefo, Trusted Service is awarded only to businesses that use Feefo to collect genuine reviews and insights. Businesses meeting the high standard, based on the number of reviews they have collected and their average rating, receive the award. A highly-valued badge of approval, this accreditation remains unique, as it is based purely on the interactions with real customers. As all reviews are verified as genuine, the accreditation is a true reflection of outstanding service.</w:t>
      </w:r>
    </w:p>
    <w:p w14:paraId="33BF6EC7" w14:textId="77777777" w:rsidR="00651142" w:rsidRPr="00FB13E0" w:rsidRDefault="00651142" w:rsidP="00276A23">
      <w:pPr>
        <w:rPr>
          <w:rFonts w:ascii="Arial" w:hAnsi="Arial" w:cs="Arial"/>
          <w:sz w:val="20"/>
          <w:szCs w:val="20"/>
        </w:rPr>
      </w:pPr>
    </w:p>
    <w:p w14:paraId="5209A2F5" w14:textId="0BBC7D2D" w:rsidR="005D3FA0" w:rsidRPr="00FB13E0" w:rsidRDefault="00DB778E" w:rsidP="00276A23">
      <w:pPr>
        <w:rPr>
          <w:rFonts w:ascii="Arial" w:hAnsi="Arial" w:cs="Arial"/>
          <w:sz w:val="20"/>
          <w:szCs w:val="20"/>
        </w:rPr>
      </w:pPr>
      <w:r w:rsidRPr="00FB13E0">
        <w:rPr>
          <w:rFonts w:ascii="Arial" w:hAnsi="Arial" w:cs="Arial"/>
          <w:sz w:val="20"/>
          <w:szCs w:val="20"/>
        </w:rPr>
        <w:t xml:space="preserve">With an average score of </w:t>
      </w:r>
      <w:r w:rsidR="00651142" w:rsidRPr="00FB13E0">
        <w:rPr>
          <w:rFonts w:ascii="Arial" w:hAnsi="Arial" w:cs="Arial"/>
          <w:sz w:val="20"/>
          <w:szCs w:val="20"/>
        </w:rPr>
        <w:t>4.8 and 4.2 out of five</w:t>
      </w:r>
      <w:r w:rsidR="006140F9" w:rsidRPr="00FB13E0">
        <w:rPr>
          <w:rFonts w:ascii="Arial" w:hAnsi="Arial" w:cs="Arial"/>
          <w:sz w:val="20"/>
          <w:szCs w:val="20"/>
        </w:rPr>
        <w:t xml:space="preserve"> stars</w:t>
      </w:r>
      <w:r w:rsidR="00AC2B80" w:rsidRPr="00FB13E0">
        <w:rPr>
          <w:rFonts w:ascii="Arial" w:hAnsi="Arial" w:cs="Arial"/>
          <w:sz w:val="20"/>
          <w:szCs w:val="20"/>
        </w:rPr>
        <w:t>,</w:t>
      </w:r>
      <w:r w:rsidR="00320154" w:rsidRPr="00FB13E0">
        <w:rPr>
          <w:rFonts w:ascii="Arial" w:hAnsi="Arial" w:cs="Arial"/>
          <w:sz w:val="20"/>
          <w:szCs w:val="20"/>
        </w:rPr>
        <w:t xml:space="preserve"> based on reviews from the last 12 months for Mazda UK and Call Mazda First retrospectively,</w:t>
      </w:r>
      <w:r w:rsidR="00651142" w:rsidRPr="00FB13E0">
        <w:rPr>
          <w:rFonts w:ascii="Arial" w:hAnsi="Arial" w:cs="Arial"/>
          <w:sz w:val="20"/>
          <w:szCs w:val="20"/>
        </w:rPr>
        <w:t xml:space="preserve"> Mazda has received ‘Gold’ and ‘Trusted’ status across product and aftersales environment</w:t>
      </w:r>
      <w:r w:rsidR="00B65F35">
        <w:rPr>
          <w:rFonts w:ascii="Arial" w:hAnsi="Arial" w:cs="Arial"/>
          <w:sz w:val="20"/>
          <w:szCs w:val="20"/>
        </w:rPr>
        <w:t xml:space="preserve">s, </w:t>
      </w:r>
      <w:r w:rsidR="003A3AFF" w:rsidRPr="00FB13E0">
        <w:rPr>
          <w:rFonts w:ascii="Arial" w:hAnsi="Arial" w:cs="Arial"/>
          <w:sz w:val="20"/>
          <w:szCs w:val="20"/>
        </w:rPr>
        <w:t xml:space="preserve">and </w:t>
      </w:r>
      <w:r w:rsidR="00320154" w:rsidRPr="00FB13E0">
        <w:rPr>
          <w:rFonts w:ascii="Arial" w:hAnsi="Arial" w:cs="Arial"/>
          <w:sz w:val="20"/>
          <w:szCs w:val="20"/>
        </w:rPr>
        <w:t xml:space="preserve">has </w:t>
      </w:r>
      <w:r w:rsidR="003A3AFF" w:rsidRPr="00FB13E0">
        <w:rPr>
          <w:rFonts w:ascii="Arial" w:hAnsi="Arial" w:cs="Arial"/>
          <w:sz w:val="20"/>
          <w:szCs w:val="20"/>
        </w:rPr>
        <w:t>consistently demonstrated high levels of quality service</w:t>
      </w:r>
      <w:r w:rsidR="001340D2" w:rsidRPr="00FB13E0">
        <w:rPr>
          <w:rFonts w:ascii="Arial" w:hAnsi="Arial" w:cs="Arial"/>
          <w:sz w:val="20"/>
          <w:szCs w:val="20"/>
        </w:rPr>
        <w:t xml:space="preserve"> during a difficult year</w:t>
      </w:r>
      <w:r w:rsidR="003A3AFF" w:rsidRPr="00FB13E0">
        <w:rPr>
          <w:rFonts w:ascii="Arial" w:hAnsi="Arial" w:cs="Arial"/>
          <w:sz w:val="20"/>
          <w:szCs w:val="20"/>
        </w:rPr>
        <w:t>.</w:t>
      </w:r>
      <w:r w:rsidR="00651142" w:rsidRPr="00FB13E0">
        <w:rPr>
          <w:rFonts w:ascii="Arial" w:hAnsi="Arial" w:cs="Arial"/>
          <w:sz w:val="20"/>
          <w:szCs w:val="20"/>
        </w:rPr>
        <w:t xml:space="preserve"> </w:t>
      </w:r>
      <w:r w:rsidR="00F47EB9" w:rsidRPr="00FB13E0">
        <w:rPr>
          <w:rFonts w:ascii="Arial" w:hAnsi="Arial" w:cs="Arial"/>
          <w:sz w:val="20"/>
          <w:szCs w:val="20"/>
        </w:rPr>
        <w:t xml:space="preserve">Supporting Mazda </w:t>
      </w:r>
      <w:r w:rsidR="005D3FA0" w:rsidRPr="00FB13E0">
        <w:rPr>
          <w:rFonts w:ascii="Arial" w:hAnsi="Arial" w:cs="Arial"/>
          <w:sz w:val="20"/>
          <w:szCs w:val="20"/>
        </w:rPr>
        <w:t xml:space="preserve">customers </w:t>
      </w:r>
      <w:r w:rsidR="00373314" w:rsidRPr="00FB13E0">
        <w:rPr>
          <w:rFonts w:ascii="Arial" w:hAnsi="Arial" w:cs="Arial"/>
          <w:sz w:val="20"/>
          <w:szCs w:val="20"/>
        </w:rPr>
        <w:t>throughout their entire Mazda ownership</w:t>
      </w:r>
      <w:r w:rsidR="005D3FA0" w:rsidRPr="00FB13E0">
        <w:rPr>
          <w:rFonts w:ascii="Arial" w:hAnsi="Arial" w:cs="Arial"/>
          <w:sz w:val="20"/>
          <w:szCs w:val="20"/>
        </w:rPr>
        <w:t>, Call Mazda First is a free 24</w:t>
      </w:r>
      <w:r w:rsidR="00320154" w:rsidRPr="00FB13E0">
        <w:rPr>
          <w:rFonts w:ascii="Arial" w:hAnsi="Arial" w:cs="Arial"/>
          <w:sz w:val="20"/>
          <w:szCs w:val="20"/>
        </w:rPr>
        <w:t>-</w:t>
      </w:r>
      <w:r w:rsidR="005D3FA0" w:rsidRPr="00FB13E0">
        <w:rPr>
          <w:rFonts w:ascii="Arial" w:hAnsi="Arial" w:cs="Arial"/>
          <w:sz w:val="20"/>
          <w:szCs w:val="20"/>
        </w:rPr>
        <w:t>hour accident aftercare service for any Mazda driver involved in a vehicle collision</w:t>
      </w:r>
      <w:r w:rsidR="005B60EB" w:rsidRPr="00FB13E0">
        <w:rPr>
          <w:rFonts w:ascii="Arial" w:hAnsi="Arial" w:cs="Arial"/>
          <w:sz w:val="20"/>
          <w:szCs w:val="20"/>
        </w:rPr>
        <w:t>. Not only does the complimentary service remove the hassle of vehicle recovery and insurance claims, but Call Mazda First also provide</w:t>
      </w:r>
      <w:r w:rsidR="00320154" w:rsidRPr="00FB13E0">
        <w:rPr>
          <w:rFonts w:ascii="Arial" w:hAnsi="Arial" w:cs="Arial"/>
          <w:sz w:val="20"/>
          <w:szCs w:val="20"/>
        </w:rPr>
        <w:t>s</w:t>
      </w:r>
      <w:r w:rsidR="005B60EB" w:rsidRPr="00FB13E0">
        <w:rPr>
          <w:rFonts w:ascii="Arial" w:hAnsi="Arial" w:cs="Arial"/>
          <w:sz w:val="20"/>
          <w:szCs w:val="20"/>
        </w:rPr>
        <w:t xml:space="preserve"> customers with peace of mind </w:t>
      </w:r>
      <w:r w:rsidR="00320154" w:rsidRPr="00FB13E0">
        <w:rPr>
          <w:rFonts w:ascii="Arial" w:hAnsi="Arial" w:cs="Arial"/>
          <w:sz w:val="20"/>
          <w:szCs w:val="20"/>
        </w:rPr>
        <w:t xml:space="preserve">knowing </w:t>
      </w:r>
      <w:r w:rsidR="005B60EB" w:rsidRPr="00FB13E0">
        <w:rPr>
          <w:rFonts w:ascii="Arial" w:hAnsi="Arial" w:cs="Arial"/>
          <w:sz w:val="20"/>
          <w:szCs w:val="20"/>
        </w:rPr>
        <w:t>their vehicle will be repaired using genuine Mazda parts.</w:t>
      </w:r>
    </w:p>
    <w:p w14:paraId="56BD703D" w14:textId="77777777" w:rsidR="003E26B0" w:rsidRPr="00FB13E0" w:rsidRDefault="003E26B0" w:rsidP="003073D2">
      <w:pPr>
        <w:spacing w:line="260" w:lineRule="exact"/>
        <w:rPr>
          <w:rFonts w:ascii="Arial" w:hAnsi="Arial" w:cs="Arial"/>
          <w:sz w:val="20"/>
          <w:szCs w:val="20"/>
          <w:lang w:val="en-GB"/>
        </w:rPr>
      </w:pPr>
    </w:p>
    <w:p w14:paraId="3C87A8D4" w14:textId="77DF947B" w:rsidR="005D213B" w:rsidRPr="00FB13E0" w:rsidRDefault="005D213B" w:rsidP="005D213B">
      <w:pPr>
        <w:rPr>
          <w:rFonts w:ascii="Arial" w:hAnsi="Arial" w:cs="Arial"/>
          <w:sz w:val="20"/>
          <w:szCs w:val="20"/>
        </w:rPr>
      </w:pPr>
      <w:r w:rsidRPr="00FB13E0">
        <w:rPr>
          <w:rFonts w:ascii="Arial" w:hAnsi="Arial" w:cs="Arial"/>
          <w:sz w:val="20"/>
          <w:szCs w:val="20"/>
          <w:lang w:val="en-GB"/>
        </w:rPr>
        <w:t xml:space="preserve">Commenting on </w:t>
      </w:r>
      <w:r w:rsidR="006140F9" w:rsidRPr="00FB13E0">
        <w:rPr>
          <w:rFonts w:ascii="Arial" w:hAnsi="Arial" w:cs="Arial"/>
          <w:sz w:val="20"/>
          <w:szCs w:val="20"/>
          <w:lang w:val="en-GB"/>
        </w:rPr>
        <w:t>the Trusted Service Award for the Mazda Accident Aftercare programme</w:t>
      </w:r>
      <w:r w:rsidRPr="00FB13E0">
        <w:rPr>
          <w:rFonts w:ascii="Arial" w:hAnsi="Arial" w:cs="Arial"/>
          <w:sz w:val="20"/>
          <w:szCs w:val="20"/>
          <w:lang w:val="en-GB"/>
        </w:rPr>
        <w:t xml:space="preserve">, </w:t>
      </w:r>
      <w:r w:rsidR="003E26B0" w:rsidRPr="00FB13E0">
        <w:rPr>
          <w:rFonts w:ascii="Arial" w:hAnsi="Arial" w:cs="Arial"/>
          <w:sz w:val="20"/>
          <w:szCs w:val="20"/>
          <w:lang w:val="en-GB"/>
        </w:rPr>
        <w:t>David</w:t>
      </w:r>
      <w:r w:rsidRPr="00FB13E0">
        <w:rPr>
          <w:rFonts w:ascii="Arial" w:hAnsi="Arial" w:cs="Arial"/>
          <w:sz w:val="20"/>
          <w:szCs w:val="20"/>
          <w:lang w:val="en-GB"/>
        </w:rPr>
        <w:t xml:space="preserve"> Wilson-Green, Customer Service Director at Mazda UK, said: “</w:t>
      </w:r>
      <w:r w:rsidRPr="00FB13E0">
        <w:rPr>
          <w:rFonts w:ascii="Arial" w:hAnsi="Arial" w:cs="Arial"/>
          <w:sz w:val="20"/>
          <w:szCs w:val="20"/>
        </w:rPr>
        <w:t xml:space="preserve">Being awarded the Feefo Trusted Service Award for the fourth consecutive year demonstrates what customers think </w:t>
      </w:r>
      <w:r w:rsidR="00E46B18">
        <w:rPr>
          <w:rFonts w:ascii="Arial" w:hAnsi="Arial" w:cs="Arial"/>
          <w:sz w:val="20"/>
          <w:szCs w:val="20"/>
        </w:rPr>
        <w:t>of</w:t>
      </w:r>
      <w:r w:rsidRPr="00FB13E0">
        <w:rPr>
          <w:rFonts w:ascii="Arial" w:hAnsi="Arial" w:cs="Arial"/>
          <w:sz w:val="20"/>
          <w:szCs w:val="20"/>
        </w:rPr>
        <w:t xml:space="preserve"> our philosophy around exceptional customer care.</w:t>
      </w:r>
      <w:r w:rsidR="005B60EB" w:rsidRPr="00FB13E0">
        <w:rPr>
          <w:rFonts w:ascii="Arial" w:hAnsi="Arial" w:cs="Arial"/>
          <w:sz w:val="20"/>
          <w:szCs w:val="20"/>
        </w:rPr>
        <w:t xml:space="preserve"> </w:t>
      </w:r>
      <w:r w:rsidRPr="00FB13E0">
        <w:rPr>
          <w:rFonts w:ascii="Arial" w:hAnsi="Arial" w:cs="Arial"/>
          <w:sz w:val="20"/>
          <w:szCs w:val="20"/>
        </w:rPr>
        <w:t xml:space="preserve">We take away post collision trauma allowing customers to ensure they are </w:t>
      </w:r>
      <w:r w:rsidR="006140F9" w:rsidRPr="00FB13E0">
        <w:rPr>
          <w:rFonts w:ascii="Arial" w:hAnsi="Arial" w:cs="Arial"/>
          <w:sz w:val="20"/>
          <w:szCs w:val="20"/>
        </w:rPr>
        <w:t xml:space="preserve">okay </w:t>
      </w:r>
      <w:r w:rsidRPr="00FB13E0">
        <w:rPr>
          <w:rFonts w:ascii="Arial" w:hAnsi="Arial" w:cs="Arial"/>
          <w:sz w:val="20"/>
          <w:szCs w:val="20"/>
        </w:rPr>
        <w:t xml:space="preserve">rather than worrying </w:t>
      </w:r>
      <w:r w:rsidR="00E46B18">
        <w:rPr>
          <w:rFonts w:ascii="Arial" w:hAnsi="Arial" w:cs="Arial"/>
          <w:sz w:val="20"/>
          <w:szCs w:val="20"/>
        </w:rPr>
        <w:t>about</w:t>
      </w:r>
      <w:r w:rsidRPr="00FB13E0">
        <w:rPr>
          <w:rFonts w:ascii="Arial" w:hAnsi="Arial" w:cs="Arial"/>
          <w:sz w:val="20"/>
          <w:szCs w:val="20"/>
        </w:rPr>
        <w:t xml:space="preserve"> their car. We will manage their car repair correctly, using new genuine parts</w:t>
      </w:r>
      <w:r w:rsidR="004F1B81">
        <w:rPr>
          <w:rFonts w:ascii="Arial" w:hAnsi="Arial" w:cs="Arial"/>
          <w:sz w:val="20"/>
          <w:szCs w:val="20"/>
        </w:rPr>
        <w:t xml:space="preserve"> </w:t>
      </w:r>
      <w:r w:rsidRPr="00FB13E0">
        <w:rPr>
          <w:rFonts w:ascii="Arial" w:hAnsi="Arial" w:cs="Arial"/>
          <w:sz w:val="20"/>
          <w:szCs w:val="20"/>
        </w:rPr>
        <w:t>fitted by Mazda experts and ensure it is returned back to factory build standards.</w:t>
      </w:r>
      <w:r w:rsidR="005B60EB" w:rsidRPr="00FB13E0">
        <w:rPr>
          <w:rFonts w:ascii="Arial" w:hAnsi="Arial" w:cs="Arial"/>
          <w:sz w:val="20"/>
          <w:szCs w:val="20"/>
        </w:rPr>
        <w:t xml:space="preserve"> Providing Mazda customers this reassurance and fantastic experience demonstrates our commitment never to cut corners </w:t>
      </w:r>
      <w:r w:rsidR="00E46B18">
        <w:rPr>
          <w:rFonts w:ascii="Arial" w:hAnsi="Arial" w:cs="Arial"/>
          <w:sz w:val="20"/>
          <w:szCs w:val="20"/>
        </w:rPr>
        <w:t>but</w:t>
      </w:r>
      <w:r w:rsidR="005B60EB" w:rsidRPr="00FB13E0">
        <w:rPr>
          <w:rFonts w:ascii="Arial" w:hAnsi="Arial" w:cs="Arial"/>
          <w:sz w:val="20"/>
          <w:szCs w:val="20"/>
        </w:rPr>
        <w:t xml:space="preserve"> give exceptional experiences in every situation.”</w:t>
      </w:r>
    </w:p>
    <w:p w14:paraId="3B64B099" w14:textId="77777777" w:rsidR="005D61DA" w:rsidRPr="00FB13E0" w:rsidRDefault="005D61DA" w:rsidP="005D213B">
      <w:pPr>
        <w:rPr>
          <w:rFonts w:ascii="Arial" w:hAnsi="Arial" w:cs="Arial"/>
          <w:sz w:val="20"/>
          <w:szCs w:val="20"/>
          <w:lang w:val="en-GB"/>
        </w:rPr>
      </w:pPr>
    </w:p>
    <w:p w14:paraId="79857D13" w14:textId="77777777" w:rsidR="00B65F35" w:rsidRDefault="00B65F35" w:rsidP="005D213B">
      <w:pPr>
        <w:rPr>
          <w:rFonts w:ascii="Arial" w:hAnsi="Arial" w:cs="Arial"/>
          <w:sz w:val="20"/>
          <w:szCs w:val="20"/>
          <w:lang w:val="en-GB"/>
        </w:rPr>
      </w:pPr>
    </w:p>
    <w:p w14:paraId="046B9432" w14:textId="77777777" w:rsidR="00B65F35" w:rsidRDefault="00B65F35" w:rsidP="005D213B">
      <w:pPr>
        <w:rPr>
          <w:rFonts w:ascii="Arial" w:hAnsi="Arial" w:cs="Arial"/>
          <w:sz w:val="20"/>
          <w:szCs w:val="20"/>
          <w:lang w:val="en-GB"/>
        </w:rPr>
      </w:pPr>
    </w:p>
    <w:p w14:paraId="43A72D4A" w14:textId="77777777" w:rsidR="00B65F35" w:rsidRDefault="00B65F35" w:rsidP="005D213B">
      <w:pPr>
        <w:rPr>
          <w:rFonts w:ascii="Arial" w:hAnsi="Arial" w:cs="Arial"/>
          <w:sz w:val="20"/>
          <w:szCs w:val="20"/>
          <w:lang w:val="en-GB"/>
        </w:rPr>
      </w:pPr>
    </w:p>
    <w:p w14:paraId="1F6E9EF1" w14:textId="77777777" w:rsidR="00B65F35" w:rsidRDefault="00B65F35" w:rsidP="005D213B">
      <w:pPr>
        <w:rPr>
          <w:rFonts w:ascii="Arial" w:hAnsi="Arial" w:cs="Arial"/>
          <w:sz w:val="20"/>
          <w:szCs w:val="20"/>
          <w:lang w:val="en-GB"/>
        </w:rPr>
      </w:pPr>
    </w:p>
    <w:p w14:paraId="74D71EA5" w14:textId="77777777" w:rsidR="00B65F35" w:rsidRDefault="00B65F35" w:rsidP="005D213B">
      <w:pPr>
        <w:rPr>
          <w:rFonts w:ascii="Arial" w:hAnsi="Arial" w:cs="Arial"/>
          <w:sz w:val="20"/>
          <w:szCs w:val="20"/>
          <w:lang w:val="en-GB"/>
        </w:rPr>
      </w:pPr>
    </w:p>
    <w:p w14:paraId="7E8F9E4B" w14:textId="77777777" w:rsidR="00B65F35" w:rsidRDefault="00B65F35" w:rsidP="005D213B">
      <w:pPr>
        <w:rPr>
          <w:rFonts w:ascii="Arial" w:hAnsi="Arial" w:cs="Arial"/>
          <w:sz w:val="20"/>
          <w:szCs w:val="20"/>
          <w:lang w:val="en-GB"/>
        </w:rPr>
      </w:pPr>
    </w:p>
    <w:p w14:paraId="20D7A06C" w14:textId="7BBF8CF5" w:rsidR="005D213B" w:rsidRPr="00FB13E0" w:rsidRDefault="003E26B0" w:rsidP="005D213B">
      <w:pPr>
        <w:rPr>
          <w:rFonts w:ascii="Arial" w:hAnsi="Arial" w:cs="Arial"/>
          <w:sz w:val="20"/>
          <w:szCs w:val="20"/>
          <w:lang w:val="en-GB"/>
        </w:rPr>
      </w:pPr>
      <w:r w:rsidRPr="00FB13E0">
        <w:rPr>
          <w:rFonts w:ascii="Arial" w:hAnsi="Arial" w:cs="Arial"/>
          <w:sz w:val="20"/>
          <w:szCs w:val="20"/>
          <w:lang w:val="en-GB"/>
        </w:rPr>
        <w:t xml:space="preserve">Steph Heasman, Global Director of Customer Success at Feefo, said: </w:t>
      </w:r>
      <w:r w:rsidR="005D213B" w:rsidRPr="00FB13E0">
        <w:rPr>
          <w:rFonts w:ascii="Arial" w:hAnsi="Arial" w:cs="Arial"/>
          <w:sz w:val="20"/>
          <w:szCs w:val="20"/>
          <w:lang w:val="en-GB"/>
        </w:rPr>
        <w:t>“We are delighted that Mazda has yet again won a Gold Trusted Service Award this year as our Awards recognise companies that provide genuinely outstanding customer experience</w:t>
      </w:r>
      <w:r w:rsidRPr="00FB13E0">
        <w:rPr>
          <w:rFonts w:ascii="Arial" w:hAnsi="Arial" w:cs="Arial"/>
          <w:sz w:val="20"/>
          <w:szCs w:val="20"/>
          <w:lang w:val="en-GB"/>
        </w:rPr>
        <w:t>.</w:t>
      </w:r>
      <w:r w:rsidR="005D213B" w:rsidRPr="00FB13E0">
        <w:rPr>
          <w:rFonts w:ascii="Arial" w:hAnsi="Arial" w:cs="Arial"/>
          <w:sz w:val="20"/>
          <w:szCs w:val="20"/>
          <w:lang w:val="en-GB"/>
        </w:rPr>
        <w:t xml:space="preserve"> A Gold Trusted Service Award, in a year like no other, demonstrates an incredible performance by all Mazda employees and their commitment to delivering the best experience possible for their customers”.    </w:t>
      </w:r>
    </w:p>
    <w:p w14:paraId="0B32039D" w14:textId="77777777" w:rsidR="00373314" w:rsidRPr="00FB13E0" w:rsidRDefault="00373314" w:rsidP="00373314">
      <w:pPr>
        <w:rPr>
          <w:rFonts w:ascii="Arial" w:hAnsi="Arial" w:cs="Arial"/>
          <w:sz w:val="20"/>
          <w:szCs w:val="20"/>
        </w:rPr>
      </w:pPr>
    </w:p>
    <w:p w14:paraId="18C1503D" w14:textId="77777777" w:rsidR="00373314" w:rsidRPr="00FB13E0" w:rsidRDefault="00373314" w:rsidP="00373314">
      <w:pPr>
        <w:rPr>
          <w:rFonts w:ascii="Arial" w:hAnsi="Arial" w:cs="Arial"/>
          <w:sz w:val="20"/>
          <w:szCs w:val="20"/>
        </w:rPr>
      </w:pPr>
      <w:r w:rsidRPr="00FB13E0">
        <w:rPr>
          <w:rFonts w:ascii="Arial" w:hAnsi="Arial" w:cs="Arial"/>
          <w:sz w:val="20"/>
          <w:szCs w:val="20"/>
        </w:rPr>
        <w:t xml:space="preserve">With a number of dealerships supporting customers with essential servicing and repairs throughout Covid-19, Call Mazda First forms part of a range of accident aftercare services offered by Mazda to </w:t>
      </w:r>
      <w:r w:rsidRPr="00FB13E0">
        <w:rPr>
          <w:rFonts w:ascii="Arial" w:hAnsi="Arial" w:cs="Arial"/>
          <w:sz w:val="20"/>
          <w:szCs w:val="20"/>
          <w:lang w:val="en-GB"/>
        </w:rPr>
        <w:t>ensure customers are able to quickly get back on the road with repairs at the highest standard. Other services include the new Accident Damage Repair Portal, a photo-based service which allows Mazda drivers to receive a fast no obligation quote for a repair without having to visit a bodyshop or proceeding directly with an insurer.</w:t>
      </w:r>
    </w:p>
    <w:p w14:paraId="4B300276" w14:textId="77777777" w:rsidR="00B25F1F" w:rsidRPr="005D213B" w:rsidRDefault="00B25F1F" w:rsidP="003073D2">
      <w:pPr>
        <w:spacing w:line="260" w:lineRule="exact"/>
        <w:rPr>
          <w:rFonts w:ascii="Arial" w:hAnsi="Arial" w:cs="Arial"/>
          <w:sz w:val="20"/>
          <w:szCs w:val="20"/>
          <w:lang w:val="en-GB"/>
        </w:rPr>
      </w:pPr>
    </w:p>
    <w:p w14:paraId="52805A40" w14:textId="77777777" w:rsidR="00B65F35" w:rsidRDefault="00B65F35" w:rsidP="003073D2">
      <w:pPr>
        <w:spacing w:line="260" w:lineRule="exact"/>
        <w:jc w:val="center"/>
        <w:rPr>
          <w:rFonts w:ascii="Arial" w:hAnsi="Arial" w:cs="Arial"/>
          <w:sz w:val="20"/>
          <w:szCs w:val="20"/>
          <w:lang w:val="en-GB"/>
        </w:rPr>
      </w:pPr>
    </w:p>
    <w:p w14:paraId="77750CAB" w14:textId="77777777" w:rsidR="00B65F35" w:rsidRDefault="00B65F35" w:rsidP="003073D2">
      <w:pPr>
        <w:spacing w:line="260" w:lineRule="exact"/>
        <w:jc w:val="center"/>
        <w:rPr>
          <w:rFonts w:ascii="Arial" w:hAnsi="Arial" w:cs="Arial"/>
          <w:sz w:val="20"/>
          <w:szCs w:val="20"/>
          <w:lang w:val="en-GB"/>
        </w:rPr>
      </w:pPr>
    </w:p>
    <w:p w14:paraId="5D02A98E" w14:textId="77777777" w:rsidR="00B65F35" w:rsidRDefault="00B65F35" w:rsidP="003073D2">
      <w:pPr>
        <w:spacing w:line="260" w:lineRule="exact"/>
        <w:jc w:val="center"/>
        <w:rPr>
          <w:rFonts w:ascii="Arial" w:hAnsi="Arial" w:cs="Arial"/>
          <w:sz w:val="20"/>
          <w:szCs w:val="20"/>
          <w:lang w:val="en-GB"/>
        </w:rPr>
      </w:pPr>
    </w:p>
    <w:p w14:paraId="1ED157EA" w14:textId="77777777" w:rsidR="00B65F35" w:rsidRDefault="00B65F35" w:rsidP="003073D2">
      <w:pPr>
        <w:spacing w:line="260" w:lineRule="exact"/>
        <w:jc w:val="center"/>
        <w:rPr>
          <w:rFonts w:ascii="Arial" w:hAnsi="Arial" w:cs="Arial"/>
          <w:sz w:val="20"/>
          <w:szCs w:val="20"/>
          <w:lang w:val="en-GB"/>
        </w:rPr>
      </w:pPr>
    </w:p>
    <w:p w14:paraId="3EA221C2" w14:textId="77777777" w:rsidR="00B65F35" w:rsidRDefault="00B65F35" w:rsidP="003073D2">
      <w:pPr>
        <w:spacing w:line="260" w:lineRule="exact"/>
        <w:jc w:val="center"/>
        <w:rPr>
          <w:rFonts w:ascii="Arial" w:hAnsi="Arial" w:cs="Arial"/>
          <w:sz w:val="20"/>
          <w:szCs w:val="20"/>
          <w:lang w:val="en-GB"/>
        </w:rPr>
      </w:pPr>
    </w:p>
    <w:p w14:paraId="2FD6C7AE" w14:textId="77777777" w:rsidR="00B65F35" w:rsidRDefault="00B65F35" w:rsidP="003073D2">
      <w:pPr>
        <w:spacing w:line="260" w:lineRule="exact"/>
        <w:jc w:val="center"/>
        <w:rPr>
          <w:rFonts w:ascii="Arial" w:hAnsi="Arial" w:cs="Arial"/>
          <w:sz w:val="20"/>
          <w:szCs w:val="20"/>
          <w:lang w:val="en-GB"/>
        </w:rPr>
      </w:pPr>
    </w:p>
    <w:p w14:paraId="54BB0CC3" w14:textId="77777777" w:rsidR="00B65F35" w:rsidRDefault="00B65F35" w:rsidP="003073D2">
      <w:pPr>
        <w:spacing w:line="260" w:lineRule="exact"/>
        <w:jc w:val="center"/>
        <w:rPr>
          <w:rFonts w:ascii="Arial" w:hAnsi="Arial" w:cs="Arial"/>
          <w:sz w:val="20"/>
          <w:szCs w:val="20"/>
          <w:lang w:val="en-GB"/>
        </w:rPr>
      </w:pPr>
    </w:p>
    <w:p w14:paraId="0BDB3B97" w14:textId="5DB71C06" w:rsidR="008517E7" w:rsidRPr="005D213B" w:rsidRDefault="008517E7" w:rsidP="003073D2">
      <w:pPr>
        <w:spacing w:line="260" w:lineRule="exact"/>
        <w:jc w:val="center"/>
        <w:rPr>
          <w:rFonts w:ascii="Arial" w:hAnsi="Arial" w:cs="Arial"/>
          <w:sz w:val="20"/>
          <w:szCs w:val="20"/>
          <w:lang w:val="en-GB"/>
        </w:rPr>
      </w:pPr>
      <w:r w:rsidRPr="005D213B">
        <w:rPr>
          <w:rFonts w:ascii="Arial" w:hAnsi="Arial" w:cs="Arial"/>
          <w:sz w:val="20"/>
          <w:szCs w:val="20"/>
          <w:lang w:val="en-GB"/>
        </w:rPr>
        <w:t>- Ends -</w:t>
      </w:r>
    </w:p>
    <w:p w14:paraId="7489D7B5" w14:textId="77777777" w:rsidR="008517E7" w:rsidRPr="005D213B" w:rsidRDefault="008517E7" w:rsidP="003073D2">
      <w:pPr>
        <w:spacing w:line="260" w:lineRule="exact"/>
        <w:jc w:val="center"/>
        <w:rPr>
          <w:rFonts w:ascii="Arial" w:hAnsi="Arial" w:cs="Arial"/>
          <w:sz w:val="20"/>
          <w:szCs w:val="20"/>
          <w:lang w:val="en-GB"/>
        </w:rPr>
      </w:pPr>
    </w:p>
    <w:p w14:paraId="6725425F" w14:textId="77777777" w:rsidR="008517E7" w:rsidRPr="005D213B" w:rsidRDefault="008517E7" w:rsidP="003073D2">
      <w:pPr>
        <w:pStyle w:val="BodyText"/>
        <w:spacing w:line="260" w:lineRule="exact"/>
        <w:jc w:val="left"/>
        <w:rPr>
          <w:rFonts w:cs="Arial"/>
          <w:sz w:val="20"/>
          <w:lang w:val="en-GB"/>
        </w:rPr>
      </w:pPr>
      <w:r w:rsidRPr="005D213B">
        <w:rPr>
          <w:rFonts w:cs="Arial"/>
          <w:bCs/>
          <w:sz w:val="20"/>
          <w:lang w:val="en-GB"/>
        </w:rPr>
        <w:t>Further pre</w:t>
      </w:r>
      <w:r w:rsidR="00B52EDE" w:rsidRPr="005D213B">
        <w:rPr>
          <w:rFonts w:cs="Arial"/>
          <w:bCs/>
          <w:sz w:val="20"/>
          <w:lang w:val="en-GB"/>
        </w:rPr>
        <w:t>ss information is available at</w:t>
      </w:r>
      <w:r w:rsidRPr="005D213B">
        <w:rPr>
          <w:rFonts w:cs="Arial"/>
          <w:bCs/>
          <w:sz w:val="20"/>
          <w:lang w:val="en-GB"/>
        </w:rPr>
        <w:t xml:space="preserve"> </w:t>
      </w:r>
      <w:hyperlink r:id="rId8" w:history="1">
        <w:r w:rsidRPr="005D213B">
          <w:rPr>
            <w:rStyle w:val="Hyperlink"/>
            <w:rFonts w:cs="Arial"/>
            <w:sz w:val="20"/>
            <w:lang w:val="en-GB"/>
          </w:rPr>
          <w:t>www.mazda-press.co.uk</w:t>
        </w:r>
      </w:hyperlink>
    </w:p>
    <w:p w14:paraId="1B702E06" w14:textId="77777777" w:rsidR="008517E7" w:rsidRPr="005D213B" w:rsidRDefault="008517E7" w:rsidP="003073D2">
      <w:pPr>
        <w:pStyle w:val="BodyText"/>
        <w:spacing w:line="260" w:lineRule="exact"/>
        <w:jc w:val="left"/>
        <w:rPr>
          <w:rFonts w:cs="Arial"/>
          <w:sz w:val="20"/>
          <w:lang w:val="en-GB"/>
        </w:rPr>
      </w:pPr>
      <w:r w:rsidRPr="005D213B">
        <w:rPr>
          <w:rFonts w:cs="Arial"/>
          <w:bCs/>
          <w:sz w:val="20"/>
          <w:lang w:val="en-GB"/>
        </w:rPr>
        <w:t>Interactive Press Packs f</w:t>
      </w:r>
      <w:r w:rsidR="00B52EDE" w:rsidRPr="005D213B">
        <w:rPr>
          <w:rFonts w:cs="Arial"/>
          <w:bCs/>
          <w:sz w:val="20"/>
          <w:lang w:val="en-GB"/>
        </w:rPr>
        <w:t>or all models are available at</w:t>
      </w:r>
      <w:r w:rsidRPr="005D213B">
        <w:rPr>
          <w:rFonts w:cs="Arial"/>
          <w:sz w:val="20"/>
          <w:lang w:val="en-GB"/>
        </w:rPr>
        <w:t xml:space="preserve"> </w:t>
      </w:r>
      <w:hyperlink r:id="rId9" w:history="1">
        <w:r w:rsidRPr="005D213B">
          <w:rPr>
            <w:rStyle w:val="Hyperlink"/>
            <w:rFonts w:cs="Arial"/>
            <w:sz w:val="20"/>
            <w:lang w:val="en-GB"/>
          </w:rPr>
          <w:t>www.mazdamediapacks.co.uk</w:t>
        </w:r>
      </w:hyperlink>
    </w:p>
    <w:p w14:paraId="39A26B28" w14:textId="77777777" w:rsidR="008517E7" w:rsidRPr="005D213B" w:rsidRDefault="00B52EDE" w:rsidP="003073D2">
      <w:pPr>
        <w:spacing w:line="260" w:lineRule="exact"/>
        <w:rPr>
          <w:rFonts w:ascii="Arial" w:hAnsi="Arial" w:cs="Arial"/>
          <w:sz w:val="20"/>
          <w:szCs w:val="20"/>
          <w:lang w:val="en-GB"/>
        </w:rPr>
      </w:pPr>
      <w:r w:rsidRPr="005D213B">
        <w:rPr>
          <w:rFonts w:ascii="Arial" w:hAnsi="Arial" w:cs="Arial"/>
          <w:sz w:val="20"/>
          <w:szCs w:val="20"/>
          <w:lang w:val="en-GB"/>
        </w:rPr>
        <w:t xml:space="preserve">Visit our media blog at </w:t>
      </w:r>
      <w:hyperlink r:id="rId10" w:history="1">
        <w:r w:rsidR="00FF7D30" w:rsidRPr="005D213B">
          <w:rPr>
            <w:rStyle w:val="Hyperlink"/>
            <w:rFonts w:ascii="Arial" w:hAnsi="Arial" w:cs="Arial"/>
            <w:sz w:val="20"/>
            <w:szCs w:val="20"/>
            <w:lang w:val="en-GB"/>
          </w:rPr>
          <w:t>www.insidemazda.co.uk</w:t>
        </w:r>
      </w:hyperlink>
      <w:r w:rsidRPr="005D213B">
        <w:rPr>
          <w:rFonts w:ascii="Arial" w:hAnsi="Arial" w:cs="Arial"/>
          <w:sz w:val="20"/>
          <w:szCs w:val="20"/>
          <w:lang w:val="en-GB"/>
        </w:rPr>
        <w:t xml:space="preserve"> </w:t>
      </w:r>
    </w:p>
    <w:p w14:paraId="26F5A23E" w14:textId="77777777" w:rsidR="00B52EDE" w:rsidRPr="005D213B" w:rsidRDefault="00B52EDE" w:rsidP="003073D2">
      <w:pPr>
        <w:spacing w:line="260" w:lineRule="exact"/>
        <w:rPr>
          <w:rFonts w:ascii="Arial" w:hAnsi="Arial" w:cs="Arial"/>
          <w:sz w:val="20"/>
          <w:szCs w:val="20"/>
          <w:lang w:val="en-GB"/>
        </w:rPr>
      </w:pPr>
      <w:r w:rsidRPr="005D213B">
        <w:rPr>
          <w:rFonts w:ascii="Arial" w:hAnsi="Arial" w:cs="Arial"/>
          <w:sz w:val="20"/>
          <w:szCs w:val="20"/>
          <w:lang w:val="en-GB"/>
        </w:rPr>
        <w:t>Follow us on Twitter @mazdaukpr</w:t>
      </w:r>
    </w:p>
    <w:p w14:paraId="385DEDA7" w14:textId="77777777" w:rsidR="00B52EDE" w:rsidRPr="005D213B" w:rsidRDefault="00B52EDE" w:rsidP="003073D2">
      <w:pPr>
        <w:spacing w:line="260" w:lineRule="exact"/>
        <w:rPr>
          <w:rFonts w:ascii="Arial" w:hAnsi="Arial" w:cs="Arial"/>
          <w:sz w:val="20"/>
          <w:szCs w:val="20"/>
          <w:lang w:val="en-GB"/>
        </w:rPr>
      </w:pPr>
    </w:p>
    <w:p w14:paraId="0673044D" w14:textId="77777777" w:rsidR="008517E7" w:rsidRPr="005D213B" w:rsidRDefault="008517E7" w:rsidP="003073D2">
      <w:pPr>
        <w:spacing w:line="260" w:lineRule="exact"/>
        <w:rPr>
          <w:rFonts w:ascii="Arial" w:hAnsi="Arial" w:cs="Arial"/>
          <w:i/>
          <w:sz w:val="20"/>
          <w:szCs w:val="20"/>
          <w:lang w:val="en-GB"/>
        </w:rPr>
      </w:pPr>
      <w:r w:rsidRPr="005D213B">
        <w:rPr>
          <w:rFonts w:ascii="Arial" w:hAnsi="Arial" w:cs="Arial"/>
          <w:i/>
          <w:sz w:val="20"/>
          <w:szCs w:val="20"/>
          <w:lang w:val="en-GB"/>
        </w:rPr>
        <w:t xml:space="preserve">For further information please contact one of the following: </w:t>
      </w:r>
    </w:p>
    <w:p w14:paraId="0578AF48" w14:textId="77777777" w:rsidR="008517E7" w:rsidRPr="00B46331" w:rsidRDefault="00B52EDE" w:rsidP="003073D2">
      <w:pPr>
        <w:spacing w:line="260" w:lineRule="exact"/>
        <w:rPr>
          <w:rStyle w:val="Hyperlink"/>
          <w:rFonts w:ascii="Arial" w:hAnsi="Arial" w:cs="Arial"/>
          <w:sz w:val="20"/>
          <w:szCs w:val="20"/>
          <w:lang w:val="fr-FR"/>
        </w:rPr>
      </w:pPr>
      <w:r w:rsidRPr="00B46331">
        <w:rPr>
          <w:rFonts w:ascii="Arial" w:hAnsi="Arial" w:cs="Arial"/>
          <w:sz w:val="20"/>
          <w:szCs w:val="20"/>
          <w:lang w:val="fr-FR"/>
        </w:rPr>
        <w:t xml:space="preserve">Graeme Fudge, PR Director | </w:t>
      </w:r>
      <w:r w:rsidR="008517E7" w:rsidRPr="00B46331">
        <w:rPr>
          <w:rFonts w:ascii="Arial" w:hAnsi="Arial" w:cs="Arial"/>
          <w:sz w:val="20"/>
          <w:szCs w:val="20"/>
          <w:lang w:val="fr-FR"/>
        </w:rPr>
        <w:t xml:space="preserve">T: 01322 </w:t>
      </w:r>
      <w:r w:rsidRPr="00B46331">
        <w:rPr>
          <w:rFonts w:ascii="Arial" w:hAnsi="Arial" w:cs="Arial"/>
          <w:sz w:val="20"/>
          <w:szCs w:val="20"/>
          <w:lang w:val="fr-FR"/>
        </w:rPr>
        <w:t xml:space="preserve">622 691 | </w:t>
      </w:r>
      <w:r w:rsidR="008517E7" w:rsidRPr="00B46331">
        <w:rPr>
          <w:rFonts w:ascii="Arial" w:hAnsi="Arial" w:cs="Arial"/>
          <w:sz w:val="20"/>
          <w:szCs w:val="20"/>
          <w:lang w:val="fr-FR"/>
        </w:rPr>
        <w:t xml:space="preserve">E-mail: </w:t>
      </w:r>
      <w:hyperlink r:id="rId11" w:history="1">
        <w:r w:rsidR="008517E7" w:rsidRPr="00B46331">
          <w:rPr>
            <w:rStyle w:val="Hyperlink"/>
            <w:rFonts w:ascii="Arial" w:hAnsi="Arial" w:cs="Arial"/>
            <w:sz w:val="20"/>
            <w:szCs w:val="20"/>
            <w:lang w:val="fr-FR"/>
          </w:rPr>
          <w:t>gfudge@mazdaeur.com</w:t>
        </w:r>
      </w:hyperlink>
    </w:p>
    <w:p w14:paraId="01E8FE34" w14:textId="77777777" w:rsidR="0052024F" w:rsidRPr="004F1B81" w:rsidRDefault="008517E7" w:rsidP="003073D2">
      <w:pPr>
        <w:spacing w:line="260" w:lineRule="exact"/>
        <w:rPr>
          <w:rStyle w:val="Hyperlink"/>
          <w:rFonts w:ascii="Arial" w:hAnsi="Arial" w:cs="Arial"/>
          <w:sz w:val="20"/>
          <w:szCs w:val="20"/>
          <w:lang w:val="de-DE"/>
        </w:rPr>
      </w:pPr>
      <w:r w:rsidRPr="004F1B81">
        <w:rPr>
          <w:rFonts w:ascii="Arial" w:hAnsi="Arial" w:cs="Arial"/>
          <w:color w:val="0000FF"/>
          <w:sz w:val="20"/>
          <w:szCs w:val="20"/>
          <w:u w:val="single"/>
          <w:lang w:val="de-DE"/>
        </w:rPr>
        <w:t>Owen Mil</w:t>
      </w:r>
      <w:r w:rsidR="00B52EDE" w:rsidRPr="004F1B81">
        <w:rPr>
          <w:rFonts w:ascii="Arial" w:hAnsi="Arial" w:cs="Arial"/>
          <w:sz w:val="20"/>
          <w:szCs w:val="20"/>
          <w:lang w:val="de-DE"/>
        </w:rPr>
        <w:t xml:space="preserve">denhall, </w:t>
      </w:r>
      <w:r w:rsidR="00947B11" w:rsidRPr="004F1B81">
        <w:rPr>
          <w:rFonts w:ascii="Arial" w:hAnsi="Arial" w:cs="Arial"/>
          <w:sz w:val="20"/>
          <w:szCs w:val="20"/>
          <w:lang w:val="de-DE"/>
        </w:rPr>
        <w:t>PR Manager</w:t>
      </w:r>
      <w:r w:rsidR="00B52EDE" w:rsidRPr="004F1B81">
        <w:rPr>
          <w:rFonts w:ascii="Arial" w:hAnsi="Arial" w:cs="Arial"/>
          <w:sz w:val="20"/>
          <w:szCs w:val="20"/>
          <w:lang w:val="de-DE"/>
        </w:rPr>
        <w:t xml:space="preserve"> | T: 01322 622 713 | </w:t>
      </w:r>
      <w:r w:rsidRPr="004F1B81">
        <w:rPr>
          <w:rFonts w:ascii="Arial" w:hAnsi="Arial" w:cs="Arial"/>
          <w:sz w:val="20"/>
          <w:szCs w:val="20"/>
          <w:lang w:val="de-DE"/>
        </w:rPr>
        <w:t xml:space="preserve">Email: </w:t>
      </w:r>
      <w:hyperlink r:id="rId12" w:history="1">
        <w:r w:rsidRPr="004F1B81">
          <w:rPr>
            <w:rStyle w:val="Hyperlink"/>
            <w:rFonts w:ascii="Arial" w:hAnsi="Arial" w:cs="Arial"/>
            <w:sz w:val="20"/>
            <w:szCs w:val="20"/>
            <w:lang w:val="de-DE"/>
          </w:rPr>
          <w:t>omildenhall@mazdaeur.com</w:t>
        </w:r>
      </w:hyperlink>
    </w:p>
    <w:p w14:paraId="626CC856" w14:textId="77777777" w:rsidR="0052024F" w:rsidRPr="005D213B" w:rsidRDefault="0052024F" w:rsidP="003073D2">
      <w:pPr>
        <w:spacing w:line="260" w:lineRule="exact"/>
        <w:rPr>
          <w:rFonts w:ascii="Arial" w:hAnsi="Arial" w:cs="Arial"/>
          <w:sz w:val="20"/>
          <w:szCs w:val="20"/>
          <w:lang w:val="en-GB"/>
        </w:rPr>
      </w:pPr>
      <w:r w:rsidRPr="005D213B">
        <w:rPr>
          <w:rFonts w:ascii="Arial" w:hAnsi="Arial" w:cs="Arial"/>
          <w:sz w:val="20"/>
          <w:szCs w:val="20"/>
          <w:lang w:val="en-GB"/>
        </w:rPr>
        <w:t>Monique Clarke, Press Officer | T: 01322 622 65</w:t>
      </w:r>
      <w:r w:rsidR="00943395" w:rsidRPr="005D213B">
        <w:rPr>
          <w:rFonts w:ascii="Arial" w:hAnsi="Arial" w:cs="Arial"/>
          <w:sz w:val="20"/>
          <w:szCs w:val="20"/>
          <w:lang w:val="en-GB"/>
        </w:rPr>
        <w:t>0</w:t>
      </w:r>
      <w:r w:rsidRPr="005D213B">
        <w:rPr>
          <w:rFonts w:ascii="Arial" w:hAnsi="Arial" w:cs="Arial"/>
          <w:sz w:val="20"/>
          <w:szCs w:val="20"/>
          <w:lang w:val="en-GB"/>
        </w:rPr>
        <w:t xml:space="preserve"> | Email: </w:t>
      </w:r>
      <w:hyperlink r:id="rId13" w:history="1">
        <w:r w:rsidR="00943395" w:rsidRPr="005D213B">
          <w:rPr>
            <w:rStyle w:val="Hyperlink"/>
            <w:rFonts w:ascii="Arial" w:hAnsi="Arial" w:cs="Arial"/>
            <w:sz w:val="20"/>
            <w:szCs w:val="20"/>
            <w:lang w:val="en-GB"/>
          </w:rPr>
          <w:t>mclarke@mazdaeur.com</w:t>
        </w:r>
      </w:hyperlink>
    </w:p>
    <w:p w14:paraId="024E74F9" w14:textId="77777777" w:rsidR="00B52EDE" w:rsidRPr="005D213B" w:rsidRDefault="00952A0D" w:rsidP="003073D2">
      <w:pPr>
        <w:spacing w:line="260" w:lineRule="exact"/>
        <w:rPr>
          <w:rFonts w:ascii="Arial" w:hAnsi="Arial" w:cs="Arial"/>
          <w:sz w:val="20"/>
          <w:szCs w:val="20"/>
          <w:lang w:val="en-GB"/>
        </w:rPr>
      </w:pPr>
      <w:r w:rsidRPr="005D213B">
        <w:rPr>
          <w:rFonts w:ascii="Arial" w:hAnsi="Arial" w:cs="Arial"/>
          <w:sz w:val="20"/>
          <w:szCs w:val="20"/>
          <w:lang w:val="en-GB"/>
        </w:rPr>
        <w:t xml:space="preserve">Martine Varrall, Press Officer | T: 01322 622 776 | Email: </w:t>
      </w:r>
      <w:hyperlink r:id="rId14" w:history="1">
        <w:r w:rsidRPr="005D213B">
          <w:rPr>
            <w:rStyle w:val="Hyperlink"/>
            <w:rFonts w:ascii="Arial" w:hAnsi="Arial" w:cs="Arial"/>
            <w:sz w:val="20"/>
            <w:szCs w:val="20"/>
            <w:lang w:val="en-GB"/>
          </w:rPr>
          <w:t>mvarrall@mazdaeur.com</w:t>
        </w:r>
      </w:hyperlink>
      <w:r w:rsidRPr="005D213B">
        <w:rPr>
          <w:rFonts w:ascii="Arial" w:hAnsi="Arial" w:cs="Arial"/>
          <w:sz w:val="20"/>
          <w:szCs w:val="20"/>
          <w:lang w:val="en-GB"/>
        </w:rPr>
        <w:t xml:space="preserve"> </w:t>
      </w:r>
    </w:p>
    <w:p w14:paraId="16EA23E4" w14:textId="77777777" w:rsidR="00952A0D" w:rsidRPr="005D213B" w:rsidRDefault="00952A0D" w:rsidP="003073D2">
      <w:pPr>
        <w:spacing w:line="260" w:lineRule="exact"/>
        <w:rPr>
          <w:rFonts w:ascii="Arial" w:hAnsi="Arial" w:cs="Arial"/>
          <w:sz w:val="20"/>
          <w:szCs w:val="20"/>
          <w:lang w:val="en-GB"/>
        </w:rPr>
      </w:pPr>
    </w:p>
    <w:p w14:paraId="2F6F947C" w14:textId="12A8CCCB" w:rsidR="00CA141A" w:rsidRPr="005D213B" w:rsidRDefault="0008390E" w:rsidP="00CF096C">
      <w:pPr>
        <w:spacing w:line="260" w:lineRule="exact"/>
        <w:rPr>
          <w:rFonts w:ascii="Arial" w:hAnsi="Arial" w:cs="Arial"/>
          <w:sz w:val="20"/>
          <w:szCs w:val="20"/>
          <w:lang w:val="en-GB"/>
        </w:rPr>
      </w:pPr>
      <w:r w:rsidRPr="005D213B">
        <w:rPr>
          <w:rFonts w:ascii="Arial" w:hAnsi="Arial" w:cs="Arial"/>
          <w:sz w:val="20"/>
          <w:szCs w:val="20"/>
          <w:lang w:val="en-GB"/>
        </w:rPr>
        <w:t xml:space="preserve">Ref: </w:t>
      </w:r>
      <w:r w:rsidR="00B65F35">
        <w:rPr>
          <w:rFonts w:ascii="Arial" w:hAnsi="Arial" w:cs="Arial"/>
          <w:sz w:val="20"/>
          <w:szCs w:val="20"/>
          <w:lang w:val="en-GB"/>
        </w:rPr>
        <w:t xml:space="preserve">210209FINAL </w:t>
      </w:r>
    </w:p>
    <w:p w14:paraId="66A01B6E" w14:textId="77777777" w:rsidR="003669FC" w:rsidRPr="005D213B" w:rsidRDefault="003669FC" w:rsidP="003669FC">
      <w:pPr>
        <w:pStyle w:val="Heading1"/>
        <w:ind w:left="0"/>
        <w:rPr>
          <w:rFonts w:ascii="Arial" w:eastAsiaTheme="minorHAnsi" w:hAnsi="Arial" w:cs="Arial"/>
          <w:sz w:val="20"/>
          <w:szCs w:val="20"/>
          <w:lang w:val="en-GB" w:bidi="ar-SA"/>
        </w:rPr>
      </w:pPr>
    </w:p>
    <w:sectPr w:rsidR="003669FC" w:rsidRPr="005D213B" w:rsidSect="00EC4FE3">
      <w:footerReference w:type="default" r:id="rId15"/>
      <w:headerReference w:type="first" r:id="rId16"/>
      <w:footerReference w:type="first" r:id="rId17"/>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CEB2A" w14:textId="77777777" w:rsidR="00E83550" w:rsidRDefault="00E83550" w:rsidP="008517E7">
      <w:pPr>
        <w:spacing w:line="240" w:lineRule="auto"/>
      </w:pPr>
      <w:r>
        <w:separator/>
      </w:r>
    </w:p>
  </w:endnote>
  <w:endnote w:type="continuationSeparator" w:id="0">
    <w:p w14:paraId="19FA5F49" w14:textId="77777777" w:rsidR="00E83550" w:rsidRDefault="00E83550"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1F4B6"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12A5D006" w14:textId="77777777" w:rsidR="00EC4FE3" w:rsidRPr="00634DD9" w:rsidRDefault="00EC4FE3" w:rsidP="00EC4FE3">
    <w:pPr>
      <w:keepNext/>
      <w:outlineLvl w:val="1"/>
      <w:rPr>
        <w:lang w:val="en-GB"/>
      </w:rPr>
    </w:pPr>
    <w:r>
      <w:rPr>
        <w:lang w:val="en-GB"/>
      </w:rPr>
      <w:t xml:space="preserve">Victory Way, Crossways Business Park, Dartford, Kent, DA2 6DT  </w:t>
    </w:r>
  </w:p>
  <w:p w14:paraId="7E2A2ADA"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17B17"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6EF09246" wp14:editId="1E287F18">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12A07258"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04F5D68"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6FBF2489"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2E9A019"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6EF09246"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2A07258"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04F5D68"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6FBF2489"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2E9A019"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7C39D" w14:textId="77777777" w:rsidR="00E83550" w:rsidRDefault="00E83550" w:rsidP="008517E7">
      <w:pPr>
        <w:spacing w:line="240" w:lineRule="auto"/>
      </w:pPr>
      <w:r>
        <w:separator/>
      </w:r>
    </w:p>
  </w:footnote>
  <w:footnote w:type="continuationSeparator" w:id="0">
    <w:p w14:paraId="5AD4A043" w14:textId="77777777" w:rsidR="00E83550" w:rsidRDefault="00E83550"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EE82E" w14:textId="77777777"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7D13AB38" wp14:editId="769C8D95">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27CE0EDE" w14:textId="77777777" w:rsidR="003073D2" w:rsidRDefault="003073D2" w:rsidP="00EC4FE3">
    <w:pPr>
      <w:pStyle w:val="Header"/>
      <w:jc w:val="right"/>
      <w:rPr>
        <w:rFonts w:ascii="Arial" w:hAnsi="Arial" w:cs="Arial"/>
        <w:b/>
        <w:color w:val="B4B4B4"/>
        <w:sz w:val="24"/>
        <w:szCs w:val="24"/>
      </w:rPr>
    </w:pPr>
  </w:p>
  <w:p w14:paraId="271D328B" w14:textId="77777777" w:rsidR="003073D2" w:rsidRDefault="003073D2" w:rsidP="00EC4FE3">
    <w:pPr>
      <w:pStyle w:val="Header"/>
      <w:jc w:val="right"/>
      <w:rPr>
        <w:rFonts w:ascii="Arial" w:hAnsi="Arial" w:cs="Arial"/>
        <w:b/>
        <w:color w:val="B4B4B4"/>
        <w:sz w:val="24"/>
        <w:szCs w:val="24"/>
      </w:rPr>
    </w:pPr>
  </w:p>
  <w:p w14:paraId="2628B472" w14:textId="77777777" w:rsidR="003073D2" w:rsidRDefault="003073D2" w:rsidP="00EC4FE3">
    <w:pPr>
      <w:pStyle w:val="Header"/>
      <w:jc w:val="right"/>
      <w:rPr>
        <w:rFonts w:ascii="Arial" w:hAnsi="Arial" w:cs="Arial"/>
        <w:b/>
        <w:color w:val="B4B4B4"/>
        <w:sz w:val="24"/>
        <w:szCs w:val="24"/>
      </w:rPr>
    </w:pPr>
  </w:p>
  <w:p w14:paraId="029F4ADD" w14:textId="77777777" w:rsidR="003073D2" w:rsidRDefault="003073D2" w:rsidP="00EC4FE3">
    <w:pPr>
      <w:pStyle w:val="Header"/>
      <w:jc w:val="right"/>
      <w:rPr>
        <w:rFonts w:ascii="Arial" w:hAnsi="Arial" w:cs="Arial"/>
        <w:b/>
        <w:color w:val="B4B4B4"/>
        <w:sz w:val="24"/>
        <w:szCs w:val="24"/>
      </w:rPr>
    </w:pPr>
  </w:p>
  <w:p w14:paraId="3407C4C5" w14:textId="77777777" w:rsidR="003073D2" w:rsidRDefault="003073D2" w:rsidP="00EC4FE3">
    <w:pPr>
      <w:pStyle w:val="Header"/>
      <w:jc w:val="right"/>
      <w:rPr>
        <w:rFonts w:ascii="Arial" w:hAnsi="Arial" w:cs="Arial"/>
        <w:b/>
        <w:color w:val="B4B4B4"/>
        <w:sz w:val="24"/>
        <w:szCs w:val="24"/>
      </w:rPr>
    </w:pPr>
  </w:p>
  <w:p w14:paraId="29149429" w14:textId="77777777" w:rsidR="003073D2" w:rsidRDefault="003073D2" w:rsidP="003073D2">
    <w:pPr>
      <w:pStyle w:val="Header"/>
      <w:jc w:val="center"/>
      <w:rPr>
        <w:rFonts w:ascii="Arial" w:hAnsi="Arial" w:cs="Arial"/>
        <w:b/>
        <w:color w:val="B4B4B4"/>
        <w:sz w:val="24"/>
        <w:szCs w:val="24"/>
      </w:rPr>
    </w:pPr>
  </w:p>
  <w:p w14:paraId="1584A42A"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47532"/>
    <w:rsid w:val="0008390E"/>
    <w:rsid w:val="000E3962"/>
    <w:rsid w:val="001065E8"/>
    <w:rsid w:val="001340D2"/>
    <w:rsid w:val="00161174"/>
    <w:rsid w:val="00173588"/>
    <w:rsid w:val="0019493F"/>
    <w:rsid w:val="00217F15"/>
    <w:rsid w:val="00234743"/>
    <w:rsid w:val="00235D53"/>
    <w:rsid w:val="00236CBA"/>
    <w:rsid w:val="00241F63"/>
    <w:rsid w:val="00276A23"/>
    <w:rsid w:val="003010C9"/>
    <w:rsid w:val="003073D2"/>
    <w:rsid w:val="00320154"/>
    <w:rsid w:val="0034365A"/>
    <w:rsid w:val="003669FC"/>
    <w:rsid w:val="00373314"/>
    <w:rsid w:val="003901BD"/>
    <w:rsid w:val="00395FEB"/>
    <w:rsid w:val="003A3A40"/>
    <w:rsid w:val="003A3AFF"/>
    <w:rsid w:val="003E1514"/>
    <w:rsid w:val="003E26B0"/>
    <w:rsid w:val="003F5DC3"/>
    <w:rsid w:val="00403C2D"/>
    <w:rsid w:val="004400EC"/>
    <w:rsid w:val="00440D4C"/>
    <w:rsid w:val="0046191B"/>
    <w:rsid w:val="004F1B81"/>
    <w:rsid w:val="004F6AF0"/>
    <w:rsid w:val="00507250"/>
    <w:rsid w:val="0052024F"/>
    <w:rsid w:val="00521960"/>
    <w:rsid w:val="0053669A"/>
    <w:rsid w:val="005B60EB"/>
    <w:rsid w:val="005D213B"/>
    <w:rsid w:val="005D3FA0"/>
    <w:rsid w:val="005D61DA"/>
    <w:rsid w:val="005D675F"/>
    <w:rsid w:val="005F1996"/>
    <w:rsid w:val="006006C1"/>
    <w:rsid w:val="006140F9"/>
    <w:rsid w:val="006268D7"/>
    <w:rsid w:val="00634DD9"/>
    <w:rsid w:val="00651142"/>
    <w:rsid w:val="006A4390"/>
    <w:rsid w:val="006B7003"/>
    <w:rsid w:val="007178BF"/>
    <w:rsid w:val="007310A9"/>
    <w:rsid w:val="00753C9B"/>
    <w:rsid w:val="00760104"/>
    <w:rsid w:val="007A2012"/>
    <w:rsid w:val="007B5E9C"/>
    <w:rsid w:val="008517E7"/>
    <w:rsid w:val="008564E8"/>
    <w:rsid w:val="008B4468"/>
    <w:rsid w:val="00901A59"/>
    <w:rsid w:val="00920E8A"/>
    <w:rsid w:val="00935F37"/>
    <w:rsid w:val="00943395"/>
    <w:rsid w:val="00947B11"/>
    <w:rsid w:val="00952A0D"/>
    <w:rsid w:val="00980091"/>
    <w:rsid w:val="00996409"/>
    <w:rsid w:val="009E5786"/>
    <w:rsid w:val="00A54B1C"/>
    <w:rsid w:val="00AC2B80"/>
    <w:rsid w:val="00B25F1F"/>
    <w:rsid w:val="00B3168C"/>
    <w:rsid w:val="00B46331"/>
    <w:rsid w:val="00B5072F"/>
    <w:rsid w:val="00B52EDE"/>
    <w:rsid w:val="00B62E8B"/>
    <w:rsid w:val="00B63C81"/>
    <w:rsid w:val="00B65F35"/>
    <w:rsid w:val="00C46E21"/>
    <w:rsid w:val="00CA0230"/>
    <w:rsid w:val="00CA141A"/>
    <w:rsid w:val="00CF096C"/>
    <w:rsid w:val="00CF5E74"/>
    <w:rsid w:val="00D47113"/>
    <w:rsid w:val="00DB778E"/>
    <w:rsid w:val="00E1730E"/>
    <w:rsid w:val="00E259F2"/>
    <w:rsid w:val="00E46B18"/>
    <w:rsid w:val="00E83550"/>
    <w:rsid w:val="00E90716"/>
    <w:rsid w:val="00EC2011"/>
    <w:rsid w:val="00EC4FE3"/>
    <w:rsid w:val="00EF599B"/>
    <w:rsid w:val="00F0175B"/>
    <w:rsid w:val="00F475E3"/>
    <w:rsid w:val="00F47EB9"/>
    <w:rsid w:val="00F83F14"/>
    <w:rsid w:val="00FA2419"/>
    <w:rsid w:val="00FA4B77"/>
    <w:rsid w:val="00FB13E0"/>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4B9AF"/>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press.co.uk" TargetMode="External"/><Relationship Id="rId13" Type="http://schemas.openxmlformats.org/officeDocument/2006/relationships/hyperlink" Target="mailto:mclarke@mazdaeu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mildenhall@mazdaeu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fudge@mazdaeu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sidemazda.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zdamediapacks.co.uk" TargetMode="External"/><Relationship Id="rId14" Type="http://schemas.openxmlformats.org/officeDocument/2006/relationships/hyperlink" Target="mailto:mvarrall@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76E0E-D98F-4516-8C35-D67FFB63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Clarke, Monique</cp:lastModifiedBy>
  <cp:revision>5</cp:revision>
  <cp:lastPrinted>2016-02-11T12:13:00Z</cp:lastPrinted>
  <dcterms:created xsi:type="dcterms:W3CDTF">2021-02-08T09:55:00Z</dcterms:created>
  <dcterms:modified xsi:type="dcterms:W3CDTF">2021-02-09T08:32:00Z</dcterms:modified>
</cp:coreProperties>
</file>